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7615504" w:displacedByCustomXml="next"/>
    <w:sdt>
      <w:sdtPr>
        <w:rPr>
          <w:rFonts w:asciiTheme="minorHAnsi" w:hAnsiTheme="minorHAnsi" w:cstheme="minorBidi"/>
          <w:b w:val="0"/>
          <w:bCs/>
          <w:color w:val="auto"/>
          <w:sz w:val="21"/>
          <w:szCs w:val="22"/>
          <w:lang w:val="es-PE"/>
        </w:rPr>
        <w:id w:val="-735009742"/>
        <w:docPartObj>
          <w:docPartGallery w:val="Table of Contents"/>
          <w:docPartUnique/>
        </w:docPartObj>
      </w:sdtPr>
      <w:sdtEndPr>
        <w:rPr>
          <w:rFonts w:ascii="Arial" w:hAnsi="Arial" w:cs="Arial"/>
          <w:bCs w:val="0"/>
          <w:sz w:val="18"/>
          <w:szCs w:val="18"/>
        </w:rPr>
      </w:sdtEndPr>
      <w:sdtContent>
        <w:p w14:paraId="2090A727" w14:textId="77777777" w:rsidR="00055708" w:rsidRPr="00146EEB" w:rsidRDefault="003A6461" w:rsidP="001332C3">
          <w:pPr>
            <w:pStyle w:val="1"/>
            <w:rPr>
              <w:lang w:val="es-PE"/>
            </w:rPr>
          </w:pPr>
          <w:r w:rsidRPr="00146EEB">
            <w:rPr>
              <w:lang w:val="es-PE"/>
            </w:rPr>
            <w:t>Conten</w:t>
          </w:r>
          <w:bookmarkEnd w:id="0"/>
          <w:r w:rsidRPr="00146EEB">
            <w:rPr>
              <w:lang w:val="es-PE"/>
            </w:rPr>
            <w:t>ido</w:t>
          </w:r>
        </w:p>
        <w:p w14:paraId="68693A77" w14:textId="77777777" w:rsidR="001332C3" w:rsidRPr="00146EEB" w:rsidRDefault="001332C3" w:rsidP="001332C3">
          <w:pPr>
            <w:pStyle w:val="TDC1"/>
            <w:tabs>
              <w:tab w:val="right" w:leader="dot" w:pos="7019"/>
            </w:tabs>
            <w:spacing w:line="360" w:lineRule="auto"/>
            <w:rPr>
              <w:rFonts w:ascii="Arial" w:hAnsi="Arial" w:cs="Arial"/>
              <w:sz w:val="18"/>
              <w:szCs w:val="18"/>
              <w:lang w:val="es-PE"/>
            </w:rPr>
          </w:pPr>
        </w:p>
        <w:p w14:paraId="27F4C305" w14:textId="77777777" w:rsidR="00770FB6" w:rsidRPr="00146EEB" w:rsidRDefault="00055708" w:rsidP="00770FB6">
          <w:pPr>
            <w:pStyle w:val="TDC1"/>
            <w:tabs>
              <w:tab w:val="right" w:leader="dot" w:pos="7019"/>
            </w:tabs>
            <w:spacing w:line="360" w:lineRule="auto"/>
            <w:rPr>
              <w:noProof/>
              <w:lang w:val="es-PE"/>
            </w:rPr>
          </w:pPr>
          <w:r w:rsidRPr="00146EEB">
            <w:rPr>
              <w:rFonts w:ascii="Arial" w:hAnsi="Arial" w:cs="Arial"/>
              <w:sz w:val="18"/>
              <w:szCs w:val="18"/>
              <w:lang w:val="es-PE"/>
            </w:rPr>
            <w:fldChar w:fldCharType="begin"/>
          </w:r>
          <w:r w:rsidRPr="00146EEB">
            <w:rPr>
              <w:rFonts w:ascii="Arial" w:hAnsi="Arial" w:cs="Arial"/>
              <w:sz w:val="18"/>
              <w:szCs w:val="18"/>
              <w:lang w:val="es-PE"/>
            </w:rPr>
            <w:instrText xml:space="preserve"> TOC \o "1-3" \h \z \u </w:instrText>
          </w:r>
          <w:r w:rsidRPr="00146EEB">
            <w:rPr>
              <w:rFonts w:ascii="Arial" w:hAnsi="Arial" w:cs="Arial"/>
              <w:sz w:val="18"/>
              <w:szCs w:val="18"/>
              <w:lang w:val="es-PE"/>
            </w:rPr>
            <w:fldChar w:fldCharType="separate"/>
          </w:r>
          <w:hyperlink w:anchor="_Toc47615504" w:history="1"/>
        </w:p>
        <w:p w14:paraId="73EA5DD8" w14:textId="77777777" w:rsidR="00770FB6" w:rsidRPr="00146EEB" w:rsidRDefault="003A6461" w:rsidP="00770FB6">
          <w:pPr>
            <w:pStyle w:val="TDC1"/>
            <w:tabs>
              <w:tab w:val="right" w:leader="dot" w:pos="7019"/>
            </w:tabs>
            <w:spacing w:line="360" w:lineRule="auto"/>
            <w:rPr>
              <w:noProof/>
              <w:lang w:val="es-PE"/>
            </w:rPr>
          </w:pPr>
          <w:hyperlink w:anchor="_Toc47615505" w:history="1">
            <w:r w:rsidRPr="00146EEB">
              <w:rPr>
                <w:rStyle w:val="Hipervnculo"/>
                <w:noProof/>
                <w:lang w:val="es-PE"/>
              </w:rPr>
              <w:t xml:space="preserve">Carta para el </w:t>
            </w:r>
            <w:r w:rsidR="00D906D4" w:rsidRPr="00146EEB">
              <w:rPr>
                <w:rStyle w:val="Hipervnculo"/>
                <w:noProof/>
                <w:lang w:val="es-PE"/>
              </w:rPr>
              <w:t>C</w:t>
            </w:r>
            <w:r w:rsidRPr="00146EEB">
              <w:rPr>
                <w:rStyle w:val="Hipervnculo"/>
                <w:noProof/>
                <w:lang w:val="es-PE"/>
              </w:rPr>
              <w:t>liente</w:t>
            </w:r>
            <w:r w:rsidR="00770FB6" w:rsidRPr="00146EEB">
              <w:rPr>
                <w:noProof/>
                <w:webHidden/>
                <w:lang w:val="es-PE"/>
              </w:rPr>
              <w:tab/>
            </w:r>
            <w:r w:rsidR="00770FB6" w:rsidRPr="00146EEB">
              <w:rPr>
                <w:noProof/>
                <w:webHidden/>
                <w:lang w:val="es-PE"/>
              </w:rPr>
              <w:fldChar w:fldCharType="begin"/>
            </w:r>
            <w:r w:rsidR="00770FB6" w:rsidRPr="00146EEB">
              <w:rPr>
                <w:noProof/>
                <w:webHidden/>
                <w:lang w:val="es-PE"/>
              </w:rPr>
              <w:instrText xml:space="preserve"> PAGEREF _Toc47615505 \h </w:instrText>
            </w:r>
            <w:r w:rsidR="00770FB6" w:rsidRPr="00146EEB">
              <w:rPr>
                <w:noProof/>
                <w:webHidden/>
                <w:lang w:val="es-PE"/>
              </w:rPr>
            </w:r>
            <w:r w:rsidR="00770FB6" w:rsidRPr="00146EEB">
              <w:rPr>
                <w:noProof/>
                <w:webHidden/>
                <w:lang w:val="es-PE"/>
              </w:rPr>
              <w:fldChar w:fldCharType="separate"/>
            </w:r>
            <w:r w:rsidR="002B78FA" w:rsidRPr="00146EEB">
              <w:rPr>
                <w:noProof/>
                <w:webHidden/>
                <w:lang w:val="es-PE"/>
              </w:rPr>
              <w:t>1</w:t>
            </w:r>
            <w:r w:rsidR="00770FB6" w:rsidRPr="00146EEB">
              <w:rPr>
                <w:noProof/>
                <w:webHidden/>
                <w:lang w:val="es-PE"/>
              </w:rPr>
              <w:fldChar w:fldCharType="end"/>
            </w:r>
          </w:hyperlink>
        </w:p>
        <w:p w14:paraId="011F2F2B" w14:textId="77777777" w:rsidR="00770FB6" w:rsidRPr="00146EEB" w:rsidRDefault="003A6461" w:rsidP="00770FB6">
          <w:pPr>
            <w:pStyle w:val="TDC1"/>
            <w:tabs>
              <w:tab w:val="right" w:leader="dot" w:pos="7019"/>
            </w:tabs>
            <w:spacing w:line="360" w:lineRule="auto"/>
            <w:rPr>
              <w:noProof/>
              <w:lang w:val="es-PE"/>
            </w:rPr>
          </w:pPr>
          <w:hyperlink w:anchor="_Toc47615506" w:history="1">
            <w:r w:rsidRPr="00146EEB">
              <w:rPr>
                <w:rStyle w:val="Hipervnculo"/>
                <w:noProof/>
                <w:lang w:val="es-PE"/>
              </w:rPr>
              <w:t>Contáctanos</w:t>
            </w:r>
            <w:r w:rsidR="00770FB6" w:rsidRPr="00146EEB">
              <w:rPr>
                <w:noProof/>
                <w:webHidden/>
                <w:lang w:val="es-PE"/>
              </w:rPr>
              <w:tab/>
            </w:r>
            <w:r w:rsidR="00770FB6" w:rsidRPr="00146EEB">
              <w:rPr>
                <w:noProof/>
                <w:webHidden/>
                <w:lang w:val="es-PE"/>
              </w:rPr>
              <w:fldChar w:fldCharType="begin"/>
            </w:r>
            <w:r w:rsidR="00770FB6" w:rsidRPr="00146EEB">
              <w:rPr>
                <w:noProof/>
                <w:webHidden/>
                <w:lang w:val="es-PE"/>
              </w:rPr>
              <w:instrText xml:space="preserve"> PAGEREF _Toc47615506 \h </w:instrText>
            </w:r>
            <w:r w:rsidR="00770FB6" w:rsidRPr="00146EEB">
              <w:rPr>
                <w:noProof/>
                <w:webHidden/>
                <w:lang w:val="es-PE"/>
              </w:rPr>
            </w:r>
            <w:r w:rsidR="00770FB6" w:rsidRPr="00146EEB">
              <w:rPr>
                <w:noProof/>
                <w:webHidden/>
                <w:lang w:val="es-PE"/>
              </w:rPr>
              <w:fldChar w:fldCharType="separate"/>
            </w:r>
            <w:r w:rsidR="002B78FA" w:rsidRPr="00146EEB">
              <w:rPr>
                <w:noProof/>
                <w:webHidden/>
                <w:lang w:val="es-PE"/>
              </w:rPr>
              <w:t>2</w:t>
            </w:r>
            <w:r w:rsidR="00770FB6" w:rsidRPr="00146EEB">
              <w:rPr>
                <w:noProof/>
                <w:webHidden/>
                <w:lang w:val="es-PE"/>
              </w:rPr>
              <w:fldChar w:fldCharType="end"/>
            </w:r>
          </w:hyperlink>
        </w:p>
        <w:p w14:paraId="2461364D" w14:textId="77777777" w:rsidR="00770FB6" w:rsidRPr="00146EEB" w:rsidRDefault="001C38D8" w:rsidP="00770FB6">
          <w:pPr>
            <w:pStyle w:val="TDC1"/>
            <w:tabs>
              <w:tab w:val="right" w:leader="dot" w:pos="7019"/>
            </w:tabs>
            <w:spacing w:line="360" w:lineRule="auto"/>
            <w:rPr>
              <w:noProof/>
              <w:lang w:val="es-PE"/>
            </w:rPr>
          </w:pPr>
          <w:r w:rsidRPr="00146EEB">
            <w:rPr>
              <w:lang w:val="es-PE"/>
            </w:rPr>
            <w:t>Condiciones</w:t>
          </w:r>
          <w:hyperlink w:anchor="_Toc47615507" w:history="1">
            <w:r w:rsidRPr="00146EEB">
              <w:rPr>
                <w:rStyle w:val="Hipervnculo"/>
                <w:noProof/>
                <w:lang w:val="es-PE"/>
              </w:rPr>
              <w:t xml:space="preserve"> </w:t>
            </w:r>
            <w:r w:rsidR="003A6461" w:rsidRPr="00146EEB">
              <w:rPr>
                <w:rStyle w:val="Hipervnculo"/>
                <w:noProof/>
                <w:lang w:val="es-PE"/>
              </w:rPr>
              <w:t>del Servicio de Garantía</w:t>
            </w:r>
            <w:r w:rsidR="00770FB6" w:rsidRPr="00146EEB">
              <w:rPr>
                <w:noProof/>
                <w:webHidden/>
                <w:lang w:val="es-PE"/>
              </w:rPr>
              <w:tab/>
            </w:r>
            <w:r w:rsidR="00770FB6" w:rsidRPr="00146EEB">
              <w:rPr>
                <w:noProof/>
                <w:webHidden/>
                <w:lang w:val="es-PE"/>
              </w:rPr>
              <w:fldChar w:fldCharType="begin"/>
            </w:r>
            <w:r w:rsidR="00770FB6" w:rsidRPr="00146EEB">
              <w:rPr>
                <w:noProof/>
                <w:webHidden/>
                <w:lang w:val="es-PE"/>
              </w:rPr>
              <w:instrText xml:space="preserve"> PAGEREF _Toc47615507 \h </w:instrText>
            </w:r>
            <w:r w:rsidR="00770FB6" w:rsidRPr="00146EEB">
              <w:rPr>
                <w:noProof/>
                <w:webHidden/>
                <w:lang w:val="es-PE"/>
              </w:rPr>
            </w:r>
            <w:r w:rsidR="00770FB6" w:rsidRPr="00146EEB">
              <w:rPr>
                <w:noProof/>
                <w:webHidden/>
                <w:lang w:val="es-PE"/>
              </w:rPr>
              <w:fldChar w:fldCharType="separate"/>
            </w:r>
            <w:r w:rsidR="002B78FA" w:rsidRPr="00146EEB">
              <w:rPr>
                <w:noProof/>
                <w:webHidden/>
                <w:lang w:val="es-PE"/>
              </w:rPr>
              <w:t>3</w:t>
            </w:r>
            <w:r w:rsidR="00770FB6" w:rsidRPr="00146EEB">
              <w:rPr>
                <w:noProof/>
                <w:webHidden/>
                <w:lang w:val="es-PE"/>
              </w:rPr>
              <w:fldChar w:fldCharType="end"/>
            </w:r>
          </w:hyperlink>
        </w:p>
        <w:p w14:paraId="406CEBDC" w14:textId="77777777" w:rsidR="00770FB6" w:rsidRPr="00146EEB" w:rsidRDefault="00832A9D" w:rsidP="00770FB6">
          <w:pPr>
            <w:pStyle w:val="TDC1"/>
            <w:tabs>
              <w:tab w:val="right" w:leader="dot" w:pos="7019"/>
            </w:tabs>
            <w:spacing w:line="360" w:lineRule="auto"/>
            <w:rPr>
              <w:noProof/>
              <w:lang w:val="es-PE"/>
            </w:rPr>
          </w:pPr>
          <w:r w:rsidRPr="00146EEB">
            <w:rPr>
              <w:lang w:val="es-PE"/>
            </w:rPr>
            <w:t>Disposiciones de</w:t>
          </w:r>
          <w:r w:rsidR="00984D65" w:rsidRPr="00146EEB">
            <w:rPr>
              <w:lang w:val="es-PE"/>
            </w:rPr>
            <w:t xml:space="preserve"> M</w:t>
          </w:r>
          <w:hyperlink w:anchor="_Toc47615508" w:history="1">
            <w:r w:rsidR="003A6461" w:rsidRPr="00146EEB">
              <w:rPr>
                <w:rStyle w:val="Hipervnculo"/>
                <w:noProof/>
                <w:lang w:val="es-PE"/>
              </w:rPr>
              <w:t>antenimiento</w:t>
            </w:r>
            <w:r w:rsidR="00770FB6" w:rsidRPr="00146EEB">
              <w:rPr>
                <w:noProof/>
                <w:webHidden/>
                <w:lang w:val="es-PE"/>
              </w:rPr>
              <w:tab/>
            </w:r>
            <w:r w:rsidR="006F5D8E" w:rsidRPr="00146EEB">
              <w:rPr>
                <w:noProof/>
                <w:webHidden/>
                <w:lang w:val="es-PE"/>
              </w:rPr>
              <w:t>8</w:t>
            </w:r>
          </w:hyperlink>
        </w:p>
        <w:p w14:paraId="2DA12BA1" w14:textId="77777777" w:rsidR="00770FB6" w:rsidRPr="00146EEB" w:rsidRDefault="00D906D4" w:rsidP="00770FB6">
          <w:pPr>
            <w:pStyle w:val="TDC1"/>
            <w:tabs>
              <w:tab w:val="right" w:leader="dot" w:pos="7019"/>
            </w:tabs>
            <w:spacing w:line="360" w:lineRule="auto"/>
            <w:rPr>
              <w:noProof/>
              <w:lang w:val="es-PE"/>
            </w:rPr>
          </w:pPr>
          <w:r w:rsidRPr="00146EEB">
            <w:rPr>
              <w:lang w:val="es-PE"/>
            </w:rPr>
            <w:t xml:space="preserve">Programa de </w:t>
          </w:r>
          <w:hyperlink w:anchor="_Toc47615509" w:history="1">
            <w:r w:rsidR="000C1CD7" w:rsidRPr="00146EEB">
              <w:rPr>
                <w:rStyle w:val="Hipervnculo"/>
                <w:noProof/>
                <w:lang w:val="es-PE"/>
              </w:rPr>
              <w:t>Mantenimiento</w:t>
            </w:r>
            <w:r w:rsidR="00770FB6" w:rsidRPr="00146EEB">
              <w:rPr>
                <w:noProof/>
                <w:webHidden/>
                <w:lang w:val="es-PE"/>
              </w:rPr>
              <w:tab/>
            </w:r>
            <w:r w:rsidR="006F5D8E" w:rsidRPr="00146EEB">
              <w:rPr>
                <w:noProof/>
                <w:webHidden/>
                <w:lang w:val="es-PE"/>
              </w:rPr>
              <w:t>10</w:t>
            </w:r>
          </w:hyperlink>
        </w:p>
        <w:p w14:paraId="1B139369" w14:textId="12BB8FB0" w:rsidR="00770FB6" w:rsidRPr="00146EEB" w:rsidRDefault="000C1CD7" w:rsidP="00770FB6">
          <w:pPr>
            <w:pStyle w:val="TDC1"/>
            <w:tabs>
              <w:tab w:val="right" w:leader="dot" w:pos="7019"/>
            </w:tabs>
            <w:spacing w:line="360" w:lineRule="auto"/>
            <w:rPr>
              <w:noProof/>
              <w:lang w:val="es-PE"/>
            </w:rPr>
          </w:pPr>
          <w:hyperlink w:anchor="_Toc47615510" w:history="1">
            <w:r w:rsidRPr="00146EEB">
              <w:rPr>
                <w:rStyle w:val="Hipervnculo"/>
                <w:noProof/>
                <w:lang w:val="es-PE"/>
              </w:rPr>
              <w:t>Aceite y Líquido</w:t>
            </w:r>
            <w:r w:rsidR="007B462F">
              <w:rPr>
                <w:rStyle w:val="Hipervnculo"/>
                <w:noProof/>
                <w:lang w:val="es-PE"/>
              </w:rPr>
              <w:t xml:space="preserve"> Especial</w:t>
            </w:r>
            <w:r w:rsidRPr="00146EEB">
              <w:rPr>
                <w:rStyle w:val="Hipervnculo"/>
                <w:noProof/>
                <w:lang w:val="es-PE"/>
              </w:rPr>
              <w:t xml:space="preserve"> </w:t>
            </w:r>
            <w:r w:rsidR="00770FB6" w:rsidRPr="00146EEB">
              <w:rPr>
                <w:noProof/>
                <w:webHidden/>
                <w:lang w:val="es-PE"/>
              </w:rPr>
              <w:tab/>
            </w:r>
            <w:r w:rsidR="00770FB6" w:rsidRPr="00146EEB">
              <w:rPr>
                <w:noProof/>
                <w:webHidden/>
                <w:lang w:val="es-PE"/>
              </w:rPr>
              <w:fldChar w:fldCharType="begin"/>
            </w:r>
            <w:r w:rsidR="00770FB6" w:rsidRPr="00146EEB">
              <w:rPr>
                <w:noProof/>
                <w:webHidden/>
                <w:lang w:val="es-PE"/>
              </w:rPr>
              <w:instrText xml:space="preserve"> PAGEREF _Toc47615510 \h </w:instrText>
            </w:r>
            <w:r w:rsidR="00770FB6" w:rsidRPr="00146EEB">
              <w:rPr>
                <w:noProof/>
                <w:webHidden/>
                <w:lang w:val="es-PE"/>
              </w:rPr>
            </w:r>
            <w:r w:rsidR="00770FB6" w:rsidRPr="00146EEB">
              <w:rPr>
                <w:noProof/>
                <w:webHidden/>
                <w:lang w:val="es-PE"/>
              </w:rPr>
              <w:fldChar w:fldCharType="separate"/>
            </w:r>
            <w:r w:rsidR="002B78FA" w:rsidRPr="00146EEB">
              <w:rPr>
                <w:noProof/>
                <w:webHidden/>
                <w:lang w:val="es-PE"/>
              </w:rPr>
              <w:t>1</w:t>
            </w:r>
            <w:r w:rsidR="00F0128E">
              <w:rPr>
                <w:noProof/>
                <w:webHidden/>
                <w:lang w:val="es-PE"/>
              </w:rPr>
              <w:t>2</w:t>
            </w:r>
            <w:r w:rsidR="00770FB6" w:rsidRPr="00146EEB">
              <w:rPr>
                <w:noProof/>
                <w:webHidden/>
                <w:lang w:val="es-PE"/>
              </w:rPr>
              <w:fldChar w:fldCharType="end"/>
            </w:r>
          </w:hyperlink>
        </w:p>
        <w:p w14:paraId="590AE767" w14:textId="25B74E02" w:rsidR="00770FB6" w:rsidRPr="00146EEB" w:rsidRDefault="000C1CD7" w:rsidP="00770FB6">
          <w:pPr>
            <w:pStyle w:val="TDC1"/>
            <w:tabs>
              <w:tab w:val="right" w:leader="dot" w:pos="7019"/>
            </w:tabs>
            <w:spacing w:line="360" w:lineRule="auto"/>
            <w:rPr>
              <w:noProof/>
              <w:lang w:val="es-PE"/>
            </w:rPr>
          </w:pPr>
          <w:hyperlink w:anchor="_Toc47615511" w:history="1">
            <w:r w:rsidRPr="00146EEB">
              <w:rPr>
                <w:rStyle w:val="Hipervnculo"/>
                <w:noProof/>
                <w:lang w:val="es-PE"/>
              </w:rPr>
              <w:t>Registro de Mantenimiento Periódico</w:t>
            </w:r>
            <w:r w:rsidR="00770FB6" w:rsidRPr="00146EEB">
              <w:rPr>
                <w:noProof/>
                <w:webHidden/>
                <w:lang w:val="es-PE"/>
              </w:rPr>
              <w:tab/>
            </w:r>
            <w:r w:rsidR="00770FB6" w:rsidRPr="00146EEB">
              <w:rPr>
                <w:noProof/>
                <w:webHidden/>
                <w:lang w:val="es-PE"/>
              </w:rPr>
              <w:fldChar w:fldCharType="begin"/>
            </w:r>
            <w:r w:rsidR="00770FB6" w:rsidRPr="00146EEB">
              <w:rPr>
                <w:noProof/>
                <w:webHidden/>
                <w:lang w:val="es-PE"/>
              </w:rPr>
              <w:instrText xml:space="preserve"> PAGEREF _Toc47615511 \h </w:instrText>
            </w:r>
            <w:r w:rsidR="00770FB6" w:rsidRPr="00146EEB">
              <w:rPr>
                <w:noProof/>
                <w:webHidden/>
                <w:lang w:val="es-PE"/>
              </w:rPr>
            </w:r>
            <w:r w:rsidR="00770FB6" w:rsidRPr="00146EEB">
              <w:rPr>
                <w:noProof/>
                <w:webHidden/>
                <w:lang w:val="es-PE"/>
              </w:rPr>
              <w:fldChar w:fldCharType="separate"/>
            </w:r>
            <w:r w:rsidR="002B78FA" w:rsidRPr="00146EEB">
              <w:rPr>
                <w:noProof/>
                <w:webHidden/>
                <w:lang w:val="es-PE"/>
              </w:rPr>
              <w:t>1</w:t>
            </w:r>
            <w:r w:rsidR="00F0128E">
              <w:rPr>
                <w:noProof/>
                <w:webHidden/>
                <w:lang w:val="es-PE"/>
              </w:rPr>
              <w:t>4</w:t>
            </w:r>
            <w:r w:rsidR="00770FB6" w:rsidRPr="00146EEB">
              <w:rPr>
                <w:noProof/>
                <w:webHidden/>
                <w:lang w:val="es-PE"/>
              </w:rPr>
              <w:fldChar w:fldCharType="end"/>
            </w:r>
          </w:hyperlink>
        </w:p>
        <w:p w14:paraId="125C4678" w14:textId="77777777" w:rsidR="0074752B" w:rsidRPr="00146EEB" w:rsidRDefault="00055708" w:rsidP="004C0BF9">
          <w:pPr>
            <w:spacing w:line="360" w:lineRule="auto"/>
            <w:rPr>
              <w:rFonts w:ascii="Arial" w:hAnsi="Arial" w:cs="Arial"/>
              <w:sz w:val="18"/>
              <w:szCs w:val="18"/>
              <w:lang w:val="es-PE"/>
            </w:rPr>
          </w:pPr>
          <w:r w:rsidRPr="00146EEB">
            <w:rPr>
              <w:rFonts w:ascii="Arial" w:hAnsi="Arial" w:cs="Arial"/>
              <w:b/>
              <w:bCs/>
              <w:sz w:val="18"/>
              <w:szCs w:val="18"/>
              <w:lang w:val="es-PE"/>
            </w:rPr>
            <w:fldChar w:fldCharType="end"/>
          </w:r>
        </w:p>
      </w:sdtContent>
    </w:sdt>
    <w:p w14:paraId="79081A38" w14:textId="77777777" w:rsidR="00EB4839" w:rsidRPr="00146EEB" w:rsidRDefault="00EB4839" w:rsidP="00EB4839">
      <w:pPr>
        <w:rPr>
          <w:rFonts w:ascii="Arial" w:hAnsi="Arial" w:cs="Arial"/>
          <w:sz w:val="18"/>
          <w:szCs w:val="18"/>
          <w:lang w:val="es-PE"/>
        </w:rPr>
      </w:pPr>
    </w:p>
    <w:p w14:paraId="46E2D220" w14:textId="77777777" w:rsidR="00EB4839" w:rsidRPr="00146EEB" w:rsidRDefault="00EB4839" w:rsidP="00EB4839">
      <w:pPr>
        <w:ind w:firstLineChars="200" w:firstLine="360"/>
        <w:rPr>
          <w:rFonts w:ascii="Arial" w:hAnsi="Arial" w:cs="Arial"/>
          <w:sz w:val="18"/>
          <w:szCs w:val="18"/>
          <w:lang w:val="es-PE"/>
        </w:rPr>
      </w:pPr>
    </w:p>
    <w:p w14:paraId="06A3F22A" w14:textId="77777777" w:rsidR="00EB4839" w:rsidRPr="00146EEB" w:rsidRDefault="00EB4839" w:rsidP="00EB4839">
      <w:pPr>
        <w:rPr>
          <w:rFonts w:ascii="Arial" w:hAnsi="Arial" w:cs="Arial"/>
          <w:sz w:val="18"/>
          <w:szCs w:val="18"/>
          <w:lang w:val="es-PE"/>
        </w:rPr>
      </w:pPr>
    </w:p>
    <w:p w14:paraId="5A8DF53F" w14:textId="77777777" w:rsidR="001332C3" w:rsidRPr="00146EEB" w:rsidRDefault="001332C3" w:rsidP="00EB4839">
      <w:pPr>
        <w:rPr>
          <w:rFonts w:ascii="Arial" w:hAnsi="Arial" w:cs="Arial"/>
          <w:sz w:val="18"/>
          <w:szCs w:val="18"/>
          <w:lang w:val="es-PE"/>
        </w:rPr>
        <w:sectPr w:rsidR="001332C3" w:rsidRPr="00146EEB" w:rsidSect="005A78A3">
          <w:headerReference w:type="even" r:id="rId11"/>
          <w:headerReference w:type="default" r:id="rId12"/>
          <w:footerReference w:type="even" r:id="rId13"/>
          <w:footerReference w:type="default" r:id="rId14"/>
          <w:pgSz w:w="8731" w:h="11906" w:code="9"/>
          <w:pgMar w:top="851" w:right="851" w:bottom="851" w:left="851" w:header="567" w:footer="567" w:gutter="0"/>
          <w:pgNumType w:start="0"/>
          <w:cols w:space="425"/>
          <w:docGrid w:type="lines" w:linePitch="312"/>
        </w:sectPr>
      </w:pPr>
    </w:p>
    <w:p w14:paraId="13065060" w14:textId="77777777" w:rsidR="0074752B" w:rsidRPr="00146EEB" w:rsidRDefault="000C1CD7" w:rsidP="001332C3">
      <w:pPr>
        <w:pStyle w:val="1"/>
        <w:rPr>
          <w:lang w:val="es-PE"/>
        </w:rPr>
      </w:pPr>
      <w:bookmarkStart w:id="1" w:name="_Toc47615505"/>
      <w:r w:rsidRPr="00146EEB">
        <w:rPr>
          <w:lang w:val="es-PE"/>
        </w:rPr>
        <w:lastRenderedPageBreak/>
        <w:t>Carta para el</w:t>
      </w:r>
      <w:r w:rsidR="0074752B" w:rsidRPr="00146EEB">
        <w:rPr>
          <w:lang w:val="es-PE"/>
        </w:rPr>
        <w:t xml:space="preserve"> C</w:t>
      </w:r>
      <w:bookmarkEnd w:id="1"/>
      <w:r w:rsidRPr="00146EEB">
        <w:rPr>
          <w:lang w:val="es-PE"/>
        </w:rPr>
        <w:t>liente</w:t>
      </w:r>
    </w:p>
    <w:p w14:paraId="74462839" w14:textId="77777777" w:rsidR="001332C3" w:rsidRPr="00146EEB" w:rsidRDefault="001332C3" w:rsidP="0034774B">
      <w:pPr>
        <w:spacing w:after="20" w:line="240" w:lineRule="exact"/>
        <w:rPr>
          <w:rFonts w:ascii="Arial" w:hAnsi="Arial" w:cs="Arial"/>
          <w:color w:val="808080" w:themeColor="background1" w:themeShade="80"/>
          <w:sz w:val="17"/>
          <w:szCs w:val="17"/>
          <w:lang w:val="es-PE"/>
        </w:rPr>
      </w:pPr>
    </w:p>
    <w:p w14:paraId="4281F922" w14:textId="77777777" w:rsidR="00BF7201" w:rsidRPr="00146EEB" w:rsidRDefault="00BF7201"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Estimado cliente:</w:t>
      </w:r>
    </w:p>
    <w:p w14:paraId="0F3F72E2" w14:textId="77777777" w:rsidR="00BF7201" w:rsidRPr="00146EEB" w:rsidRDefault="00BF7201" w:rsidP="00BF7201">
      <w:pPr>
        <w:spacing w:after="20" w:line="240" w:lineRule="exact"/>
        <w:rPr>
          <w:rFonts w:ascii="Arial" w:hAnsi="Arial" w:cs="Arial"/>
          <w:color w:val="808080" w:themeColor="background1" w:themeShade="80"/>
          <w:sz w:val="16"/>
          <w:szCs w:val="16"/>
          <w:lang w:val="es-PE"/>
        </w:rPr>
      </w:pPr>
    </w:p>
    <w:p w14:paraId="1027004D" w14:textId="77777777" w:rsidR="00BF7201" w:rsidRPr="00146EEB" w:rsidRDefault="00BF7201"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¡Gracias por elegir Geely!</w:t>
      </w:r>
    </w:p>
    <w:p w14:paraId="4343464A" w14:textId="77777777" w:rsidR="00BF7201" w:rsidRPr="00146EEB" w:rsidRDefault="00BF7201" w:rsidP="00BF7201">
      <w:pPr>
        <w:spacing w:after="20" w:line="240" w:lineRule="exact"/>
        <w:rPr>
          <w:rFonts w:ascii="Arial" w:hAnsi="Arial" w:cs="Arial"/>
          <w:color w:val="808080" w:themeColor="background1" w:themeShade="80"/>
          <w:sz w:val="16"/>
          <w:szCs w:val="16"/>
          <w:lang w:val="es-PE"/>
        </w:rPr>
      </w:pPr>
    </w:p>
    <w:p w14:paraId="06EC6731" w14:textId="77777777" w:rsidR="003C41BC" w:rsidRPr="00146EEB" w:rsidRDefault="00621372"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Por favor conserve y revise cuidadosamente este manual dentro de su vehículo,</w:t>
      </w:r>
      <w:r w:rsidR="00BF7201" w:rsidRPr="00146EEB">
        <w:rPr>
          <w:rFonts w:ascii="Arial" w:hAnsi="Arial" w:cs="Arial"/>
          <w:color w:val="808080" w:themeColor="background1" w:themeShade="80"/>
          <w:sz w:val="16"/>
          <w:szCs w:val="16"/>
          <w:lang w:val="es-PE"/>
        </w:rPr>
        <w:t xml:space="preserve"> porque es un comprobante importante para un servicio de mantenimiento de calidad.</w:t>
      </w:r>
      <w:r w:rsidRPr="00146EEB">
        <w:rPr>
          <w:rFonts w:ascii="Arial" w:hAnsi="Arial" w:cs="Arial"/>
          <w:color w:val="808080" w:themeColor="background1" w:themeShade="80"/>
          <w:sz w:val="16"/>
          <w:szCs w:val="16"/>
          <w:lang w:val="es-PE"/>
        </w:rPr>
        <w:t xml:space="preserve"> </w:t>
      </w:r>
      <w:r w:rsidRPr="00146EEB">
        <w:rPr>
          <w:rFonts w:ascii="Arial" w:hAnsi="Arial" w:cs="Arial"/>
          <w:color w:val="808080" w:themeColor="background1" w:themeShade="80"/>
          <w:sz w:val="16"/>
          <w:szCs w:val="16"/>
          <w:lang w:val="es-PE"/>
        </w:rPr>
        <w:tab/>
      </w:r>
    </w:p>
    <w:p w14:paraId="363F8244" w14:textId="77FE456A" w:rsidR="00BF7201" w:rsidRPr="00146EEB" w:rsidRDefault="003C41BC" w:rsidP="003C41BC">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Lea atentamente este Pasaporte de Servicio y el Manual de P</w:t>
      </w:r>
      <w:r w:rsidR="00FF3517">
        <w:rPr>
          <w:rFonts w:ascii="Arial" w:hAnsi="Arial" w:cs="Arial"/>
          <w:color w:val="808080" w:themeColor="background1" w:themeShade="80"/>
          <w:sz w:val="16"/>
          <w:szCs w:val="16"/>
          <w:lang w:val="es-PE"/>
        </w:rPr>
        <w:t>ro</w:t>
      </w:r>
      <w:r w:rsidRPr="00146EEB">
        <w:rPr>
          <w:rFonts w:ascii="Arial" w:hAnsi="Arial" w:cs="Arial"/>
          <w:color w:val="808080" w:themeColor="background1" w:themeShade="80"/>
          <w:sz w:val="16"/>
          <w:szCs w:val="16"/>
          <w:lang w:val="es-PE"/>
        </w:rPr>
        <w:t>pietario, entregados con su vehículo para mantener un óptimo rendimiento y buenas condiciones técnicas; que aseguren que su inversi</w:t>
      </w:r>
      <w:r w:rsidR="00FF3517">
        <w:rPr>
          <w:rFonts w:ascii="Arial" w:hAnsi="Arial" w:cs="Arial"/>
          <w:color w:val="808080" w:themeColor="background1" w:themeShade="80"/>
          <w:sz w:val="16"/>
          <w:szCs w:val="16"/>
          <w:lang w:val="es-PE"/>
        </w:rPr>
        <w:t>ó</w:t>
      </w:r>
      <w:r w:rsidRPr="00146EEB">
        <w:rPr>
          <w:rFonts w:ascii="Arial" w:hAnsi="Arial" w:cs="Arial"/>
          <w:color w:val="808080" w:themeColor="background1" w:themeShade="80"/>
          <w:sz w:val="16"/>
          <w:szCs w:val="16"/>
          <w:lang w:val="es-PE"/>
        </w:rPr>
        <w:t xml:space="preserve">n en la compra de un </w:t>
      </w:r>
      <w:r w:rsidR="00FF3517">
        <w:rPr>
          <w:rFonts w:ascii="Arial" w:hAnsi="Arial" w:cs="Arial"/>
          <w:color w:val="808080" w:themeColor="background1" w:themeShade="80"/>
          <w:sz w:val="16"/>
          <w:szCs w:val="16"/>
          <w:lang w:val="es-PE"/>
        </w:rPr>
        <w:t>n</w:t>
      </w:r>
      <w:r w:rsidRPr="00146EEB">
        <w:rPr>
          <w:rFonts w:ascii="Arial" w:hAnsi="Arial" w:cs="Arial"/>
          <w:color w:val="808080" w:themeColor="background1" w:themeShade="80"/>
          <w:sz w:val="16"/>
          <w:szCs w:val="16"/>
          <w:lang w:val="es-PE"/>
        </w:rPr>
        <w:t>uevo vehículo sea completamente satisfactoria.</w:t>
      </w:r>
      <w:r w:rsidR="00BF7201" w:rsidRPr="00146EEB">
        <w:rPr>
          <w:rFonts w:ascii="Arial" w:hAnsi="Arial" w:cs="Arial"/>
          <w:color w:val="808080" w:themeColor="background1" w:themeShade="80"/>
          <w:sz w:val="16"/>
          <w:szCs w:val="16"/>
          <w:lang w:val="es-PE"/>
        </w:rPr>
        <w:t xml:space="preserve"> Los manuales le ayudarán a comprender y utilizar mejor su vehículo</w:t>
      </w:r>
      <w:r w:rsidRPr="00146EEB">
        <w:rPr>
          <w:rFonts w:ascii="Arial" w:hAnsi="Arial" w:cs="Arial"/>
          <w:color w:val="808080" w:themeColor="background1" w:themeShade="80"/>
          <w:sz w:val="16"/>
          <w:szCs w:val="16"/>
          <w:lang w:val="es-PE"/>
        </w:rPr>
        <w:t xml:space="preserve">, a la vez que </w:t>
      </w:r>
      <w:r w:rsidR="00BF7201" w:rsidRPr="00146EEB">
        <w:rPr>
          <w:rFonts w:ascii="Arial" w:hAnsi="Arial" w:cs="Arial"/>
          <w:color w:val="808080" w:themeColor="background1" w:themeShade="80"/>
          <w:sz w:val="16"/>
          <w:szCs w:val="16"/>
          <w:lang w:val="es-PE"/>
        </w:rPr>
        <w:t>le presentarán soluciones básicas</w:t>
      </w:r>
      <w:r w:rsidRPr="00146EEB">
        <w:rPr>
          <w:rFonts w:ascii="Arial" w:hAnsi="Arial" w:cs="Arial"/>
          <w:color w:val="808080" w:themeColor="background1" w:themeShade="80"/>
          <w:sz w:val="16"/>
          <w:szCs w:val="16"/>
          <w:lang w:val="es-PE"/>
        </w:rPr>
        <w:t xml:space="preserve"> a</w:t>
      </w:r>
      <w:r w:rsidR="00BF7201" w:rsidRPr="00146EEB">
        <w:rPr>
          <w:rFonts w:ascii="Arial" w:hAnsi="Arial" w:cs="Arial"/>
          <w:color w:val="808080" w:themeColor="background1" w:themeShade="80"/>
          <w:sz w:val="16"/>
          <w:szCs w:val="16"/>
          <w:lang w:val="es-PE"/>
        </w:rPr>
        <w:t xml:space="preserve"> los problemas que pueda encontrar a fin de salvaguardar eficazmente sus derechos e intereses.</w:t>
      </w:r>
    </w:p>
    <w:p w14:paraId="3D753EC6" w14:textId="77777777" w:rsidR="00BF7201" w:rsidRPr="00146EEB" w:rsidRDefault="004C4751"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S</w:t>
      </w:r>
      <w:r w:rsidR="00BF7201" w:rsidRPr="00146EEB">
        <w:rPr>
          <w:rFonts w:ascii="Arial" w:hAnsi="Arial" w:cs="Arial"/>
          <w:color w:val="808080" w:themeColor="background1" w:themeShade="80"/>
          <w:sz w:val="16"/>
          <w:szCs w:val="16"/>
          <w:lang w:val="es-PE"/>
        </w:rPr>
        <w:t xml:space="preserve">u vehículo tiene un excelente desempeño en seguridad, comodidad, potencia y economía. En caso de encontrar algún problema durante su uso, comuníquese con </w:t>
      </w:r>
      <w:r w:rsidRPr="00146EEB">
        <w:rPr>
          <w:rFonts w:ascii="Arial" w:hAnsi="Arial" w:cs="Arial"/>
          <w:color w:val="808080" w:themeColor="background1" w:themeShade="80"/>
          <w:sz w:val="16"/>
          <w:szCs w:val="16"/>
          <w:lang w:val="es-PE"/>
        </w:rPr>
        <w:t>el taller de la Red de Concesionarios Autorizados Geely, más cercano, donde recibirá u</w:t>
      </w:r>
      <w:r w:rsidR="00BF7201" w:rsidRPr="00146EEB">
        <w:rPr>
          <w:rFonts w:ascii="Arial" w:hAnsi="Arial" w:cs="Arial"/>
          <w:color w:val="808080" w:themeColor="background1" w:themeShade="80"/>
          <w:sz w:val="16"/>
          <w:szCs w:val="16"/>
          <w:lang w:val="es-PE"/>
        </w:rPr>
        <w:t>n servicio de alta calidad en mantenimiento, reparación y repuestos. Asegúrese de realizar el mantenimiento periódico de su vehículo según lo exigen el Manual del Propietario y las normas de mantenimiento.</w:t>
      </w:r>
    </w:p>
    <w:p w14:paraId="55F60420" w14:textId="6E666D4E" w:rsidR="00BF7201" w:rsidRPr="00146EEB" w:rsidRDefault="00BF7201"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 xml:space="preserve">Tenga en cuenta que para </w:t>
      </w:r>
      <w:r w:rsidR="004C4751" w:rsidRPr="00146EEB">
        <w:rPr>
          <w:rFonts w:ascii="Arial" w:hAnsi="Arial" w:cs="Arial"/>
          <w:color w:val="808080" w:themeColor="background1" w:themeShade="80"/>
          <w:sz w:val="16"/>
          <w:szCs w:val="16"/>
          <w:lang w:val="es-PE"/>
        </w:rPr>
        <w:t xml:space="preserve">asegurar una buena performance </w:t>
      </w:r>
      <w:r w:rsidRPr="00146EEB">
        <w:rPr>
          <w:rFonts w:ascii="Arial" w:hAnsi="Arial" w:cs="Arial"/>
          <w:color w:val="808080" w:themeColor="background1" w:themeShade="80"/>
          <w:sz w:val="16"/>
          <w:szCs w:val="16"/>
          <w:lang w:val="es-PE"/>
        </w:rPr>
        <w:t>de su vehículo</w:t>
      </w:r>
      <w:r w:rsidR="00E17992" w:rsidRPr="00146EEB">
        <w:rPr>
          <w:rFonts w:ascii="Arial" w:hAnsi="Arial" w:cs="Arial"/>
          <w:color w:val="808080" w:themeColor="background1" w:themeShade="80"/>
          <w:sz w:val="16"/>
          <w:szCs w:val="16"/>
          <w:lang w:val="es-PE"/>
        </w:rPr>
        <w:t xml:space="preserve"> y prolongar su vida útil</w:t>
      </w:r>
      <w:r w:rsidRPr="00146EEB">
        <w:rPr>
          <w:rFonts w:ascii="Arial" w:hAnsi="Arial" w:cs="Arial"/>
          <w:color w:val="808080" w:themeColor="background1" w:themeShade="80"/>
          <w:sz w:val="16"/>
          <w:szCs w:val="16"/>
          <w:lang w:val="es-PE"/>
        </w:rPr>
        <w:t>, debe utilizar repuesto</w:t>
      </w:r>
      <w:r w:rsidR="00E17992" w:rsidRPr="00146EEB">
        <w:rPr>
          <w:rFonts w:ascii="Arial" w:hAnsi="Arial" w:cs="Arial"/>
          <w:color w:val="808080" w:themeColor="background1" w:themeShade="80"/>
          <w:sz w:val="16"/>
          <w:szCs w:val="16"/>
          <w:lang w:val="es-PE"/>
        </w:rPr>
        <w:t>s</w:t>
      </w:r>
      <w:r w:rsidRPr="00146EEB">
        <w:rPr>
          <w:rFonts w:ascii="Arial" w:hAnsi="Arial" w:cs="Arial"/>
          <w:color w:val="808080" w:themeColor="background1" w:themeShade="80"/>
          <w:sz w:val="16"/>
          <w:szCs w:val="16"/>
          <w:lang w:val="es-PE"/>
        </w:rPr>
        <w:t xml:space="preserve"> originales </w:t>
      </w:r>
      <w:r w:rsidR="00E17992" w:rsidRPr="00146EEB">
        <w:rPr>
          <w:rFonts w:ascii="Arial" w:hAnsi="Arial" w:cs="Arial"/>
          <w:color w:val="808080" w:themeColor="background1" w:themeShade="80"/>
          <w:sz w:val="16"/>
          <w:szCs w:val="16"/>
          <w:lang w:val="es-PE"/>
        </w:rPr>
        <w:t xml:space="preserve">que solo encontrará en talleres de la Red de Concesionarios Autorizados Geely; así mismo, realizar los </w:t>
      </w:r>
      <w:r w:rsidR="00DB6527" w:rsidRPr="00146EEB">
        <w:rPr>
          <w:rFonts w:ascii="Arial" w:hAnsi="Arial" w:cs="Arial"/>
          <w:color w:val="808080" w:themeColor="background1" w:themeShade="80"/>
          <w:sz w:val="16"/>
          <w:szCs w:val="16"/>
          <w:lang w:val="es-PE"/>
        </w:rPr>
        <w:t xml:space="preserve">servicios de </w:t>
      </w:r>
      <w:r w:rsidR="00E17992" w:rsidRPr="00146EEB">
        <w:rPr>
          <w:rFonts w:ascii="Arial" w:hAnsi="Arial" w:cs="Arial"/>
          <w:color w:val="808080" w:themeColor="background1" w:themeShade="80"/>
          <w:sz w:val="16"/>
          <w:szCs w:val="16"/>
          <w:lang w:val="es-PE"/>
        </w:rPr>
        <w:t>mantenimientos periódicos de su vehículo según el plan de mantenimiento</w:t>
      </w:r>
      <w:r w:rsidR="00DB6527" w:rsidRPr="00146EEB">
        <w:rPr>
          <w:rFonts w:ascii="Arial" w:hAnsi="Arial" w:cs="Arial"/>
          <w:color w:val="808080" w:themeColor="background1" w:themeShade="80"/>
          <w:sz w:val="16"/>
          <w:szCs w:val="16"/>
          <w:lang w:val="es-PE"/>
        </w:rPr>
        <w:t xml:space="preserve"> sugerido por el fabricante: </w:t>
      </w:r>
      <w:r w:rsidR="00EB6E81">
        <w:rPr>
          <w:rFonts w:ascii="Arial" w:hAnsi="Arial" w:cs="Arial"/>
          <w:color w:val="808080" w:themeColor="background1" w:themeShade="80"/>
          <w:sz w:val="16"/>
          <w:szCs w:val="16"/>
          <w:lang w:val="es-PE"/>
        </w:rPr>
        <w:t>10</w:t>
      </w:r>
      <w:r w:rsidR="0076703F" w:rsidRPr="00146EEB">
        <w:rPr>
          <w:rFonts w:ascii="Arial" w:hAnsi="Arial" w:cs="Arial"/>
          <w:color w:val="808080" w:themeColor="background1" w:themeShade="80"/>
          <w:sz w:val="16"/>
          <w:szCs w:val="16"/>
          <w:lang w:val="es-PE"/>
        </w:rPr>
        <w:t>,</w:t>
      </w:r>
      <w:r w:rsidR="00EB6E81">
        <w:rPr>
          <w:rFonts w:ascii="Arial" w:hAnsi="Arial" w:cs="Arial"/>
          <w:color w:val="808080" w:themeColor="background1" w:themeShade="80"/>
          <w:sz w:val="16"/>
          <w:szCs w:val="16"/>
          <w:lang w:val="es-PE"/>
        </w:rPr>
        <w:t>0</w:t>
      </w:r>
      <w:r w:rsidRPr="00146EEB">
        <w:rPr>
          <w:rFonts w:ascii="Arial" w:hAnsi="Arial" w:cs="Arial"/>
          <w:color w:val="808080" w:themeColor="background1" w:themeShade="80"/>
          <w:sz w:val="16"/>
          <w:szCs w:val="16"/>
          <w:lang w:val="es-PE"/>
        </w:rPr>
        <w:t xml:space="preserve">00 km o </w:t>
      </w:r>
      <w:r w:rsidR="000A39CD">
        <w:rPr>
          <w:rFonts w:ascii="Arial" w:hAnsi="Arial" w:cs="Arial"/>
          <w:color w:val="808080" w:themeColor="background1" w:themeShade="80"/>
          <w:sz w:val="16"/>
          <w:szCs w:val="16"/>
          <w:lang w:val="es-PE"/>
        </w:rPr>
        <w:t>12</w:t>
      </w:r>
      <w:r w:rsidR="00DB6527" w:rsidRPr="00146EEB">
        <w:rPr>
          <w:rFonts w:ascii="Arial" w:hAnsi="Arial" w:cs="Arial"/>
          <w:color w:val="808080" w:themeColor="background1" w:themeShade="80"/>
          <w:sz w:val="16"/>
          <w:szCs w:val="16"/>
          <w:lang w:val="es-PE"/>
        </w:rPr>
        <w:t xml:space="preserve"> meses, lo que ocurra primero.</w:t>
      </w:r>
    </w:p>
    <w:p w14:paraId="5A09236E" w14:textId="77777777" w:rsidR="00DB6527" w:rsidRPr="00146EEB" w:rsidRDefault="00DB6527"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En caso el veh</w:t>
      </w:r>
      <w:r w:rsidR="00230B88" w:rsidRPr="00146EEB">
        <w:rPr>
          <w:rFonts w:ascii="Arial" w:hAnsi="Arial" w:cs="Arial"/>
          <w:color w:val="808080" w:themeColor="background1" w:themeShade="80"/>
          <w:sz w:val="16"/>
          <w:szCs w:val="16"/>
          <w:lang w:val="es-PE"/>
        </w:rPr>
        <w:t xml:space="preserve">ículo no haya </w:t>
      </w:r>
      <w:r w:rsidRPr="00146EEB">
        <w:rPr>
          <w:rFonts w:ascii="Arial" w:hAnsi="Arial" w:cs="Arial"/>
          <w:color w:val="808080" w:themeColor="background1" w:themeShade="80"/>
          <w:sz w:val="16"/>
          <w:szCs w:val="16"/>
          <w:lang w:val="es-PE"/>
        </w:rPr>
        <w:t xml:space="preserve">realizado todos sus mantenimientos preventivos correspondientes, en talleres de la Red de Concesionarios Autorizados Geely, </w:t>
      </w:r>
      <w:r w:rsidR="00230B88" w:rsidRPr="00146EEB">
        <w:rPr>
          <w:rFonts w:ascii="Arial" w:hAnsi="Arial" w:cs="Arial"/>
          <w:color w:val="808080" w:themeColor="background1" w:themeShade="80"/>
          <w:sz w:val="16"/>
          <w:szCs w:val="16"/>
          <w:lang w:val="es-PE"/>
        </w:rPr>
        <w:t>y/</w:t>
      </w:r>
      <w:r w:rsidRPr="00146EEB">
        <w:rPr>
          <w:rFonts w:ascii="Arial" w:hAnsi="Arial" w:cs="Arial"/>
          <w:color w:val="808080" w:themeColor="background1" w:themeShade="80"/>
          <w:sz w:val="16"/>
          <w:szCs w:val="16"/>
          <w:lang w:val="es-PE"/>
        </w:rPr>
        <w:t>o utilizado repuestos no originales;</w:t>
      </w:r>
      <w:r w:rsidR="00230B88" w:rsidRPr="00146EEB">
        <w:rPr>
          <w:rFonts w:ascii="Arial" w:hAnsi="Arial" w:cs="Arial"/>
          <w:color w:val="808080" w:themeColor="background1" w:themeShade="80"/>
          <w:sz w:val="16"/>
          <w:szCs w:val="16"/>
          <w:lang w:val="es-PE"/>
        </w:rPr>
        <w:t xml:space="preserve"> perderá automáticamente la garantía de fábrica.</w:t>
      </w:r>
      <w:r w:rsidRPr="00146EEB">
        <w:rPr>
          <w:rFonts w:ascii="Arial" w:hAnsi="Arial" w:cs="Arial"/>
          <w:color w:val="808080" w:themeColor="background1" w:themeShade="80"/>
          <w:sz w:val="16"/>
          <w:szCs w:val="16"/>
          <w:lang w:val="es-PE"/>
        </w:rPr>
        <w:t xml:space="preserve"> </w:t>
      </w:r>
    </w:p>
    <w:p w14:paraId="2BA10AB4" w14:textId="29B5F435" w:rsidR="00BF7201" w:rsidRPr="00146EEB" w:rsidRDefault="00230B88"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Toda info</w:t>
      </w:r>
      <w:r w:rsidR="00F95323">
        <w:rPr>
          <w:rFonts w:ascii="Arial" w:hAnsi="Arial" w:cs="Arial"/>
          <w:color w:val="808080" w:themeColor="background1" w:themeShade="80"/>
          <w:sz w:val="16"/>
          <w:szCs w:val="16"/>
          <w:lang w:val="es-PE"/>
        </w:rPr>
        <w:t>r</w:t>
      </w:r>
      <w:r w:rsidRPr="00146EEB">
        <w:rPr>
          <w:rFonts w:ascii="Arial" w:hAnsi="Arial" w:cs="Arial"/>
          <w:color w:val="808080" w:themeColor="background1" w:themeShade="80"/>
          <w:sz w:val="16"/>
          <w:szCs w:val="16"/>
          <w:lang w:val="es-PE"/>
        </w:rPr>
        <w:t xml:space="preserve">mación mencionada en este documento aplica a esta serie. </w:t>
      </w:r>
      <w:r w:rsidR="00BF7201" w:rsidRPr="00146EEB">
        <w:rPr>
          <w:rFonts w:ascii="Arial" w:hAnsi="Arial" w:cs="Arial"/>
          <w:color w:val="808080" w:themeColor="background1" w:themeShade="80"/>
          <w:sz w:val="16"/>
          <w:szCs w:val="16"/>
          <w:lang w:val="es-PE"/>
        </w:rPr>
        <w:t xml:space="preserve">Con </w:t>
      </w:r>
      <w:r w:rsidRPr="00146EEB">
        <w:rPr>
          <w:rFonts w:ascii="Arial" w:hAnsi="Arial" w:cs="Arial"/>
          <w:color w:val="808080" w:themeColor="background1" w:themeShade="80"/>
          <w:sz w:val="16"/>
          <w:szCs w:val="16"/>
          <w:lang w:val="es-PE"/>
        </w:rPr>
        <w:t xml:space="preserve">el objetivo </w:t>
      </w:r>
      <w:r w:rsidR="00BF7201" w:rsidRPr="00146EEB">
        <w:rPr>
          <w:rFonts w:ascii="Arial" w:hAnsi="Arial" w:cs="Arial"/>
          <w:color w:val="808080" w:themeColor="background1" w:themeShade="80"/>
          <w:sz w:val="16"/>
          <w:szCs w:val="16"/>
          <w:lang w:val="es-PE"/>
        </w:rPr>
        <w:t>de cumplir con las leyes y regulaciones nacionales, Geely se reserva el derecho de cambiar el contenido de este manual.</w:t>
      </w:r>
    </w:p>
    <w:p w14:paraId="5C2469C4" w14:textId="77777777" w:rsidR="00BF7201" w:rsidRPr="00146EEB" w:rsidRDefault="00230B88"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 xml:space="preserve">Si usted decide vender su vehículo, y este se encuentra aún cubierto por la garantía de fábrica, por favor </w:t>
      </w:r>
      <w:r w:rsidR="00BF7201" w:rsidRPr="00146EEB">
        <w:rPr>
          <w:rFonts w:ascii="Arial" w:hAnsi="Arial" w:cs="Arial"/>
          <w:color w:val="808080" w:themeColor="background1" w:themeShade="80"/>
          <w:sz w:val="16"/>
          <w:szCs w:val="16"/>
          <w:lang w:val="es-PE"/>
        </w:rPr>
        <w:t xml:space="preserve">asegúrese de entregar este </w:t>
      </w:r>
      <w:r w:rsidRPr="00146EEB">
        <w:rPr>
          <w:rFonts w:ascii="Arial" w:hAnsi="Arial" w:cs="Arial"/>
          <w:color w:val="808080" w:themeColor="background1" w:themeShade="80"/>
          <w:sz w:val="16"/>
          <w:szCs w:val="16"/>
          <w:lang w:val="es-PE"/>
        </w:rPr>
        <w:t>Pasaporte de Servicio</w:t>
      </w:r>
      <w:r w:rsidR="00BF7201" w:rsidRPr="00146EEB">
        <w:rPr>
          <w:rFonts w:ascii="Arial" w:hAnsi="Arial" w:cs="Arial"/>
          <w:color w:val="808080" w:themeColor="background1" w:themeShade="80"/>
          <w:sz w:val="16"/>
          <w:szCs w:val="16"/>
          <w:lang w:val="es-PE"/>
        </w:rPr>
        <w:t xml:space="preserve"> al nuevo propietario.</w:t>
      </w:r>
    </w:p>
    <w:p w14:paraId="7BFA5DE4" w14:textId="77777777" w:rsidR="00BF7201" w:rsidRPr="00146EEB" w:rsidRDefault="00BF7201"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 xml:space="preserve">Le recordamos que cualquier modificación que realice usted mismo en su vehículo puede afectar </w:t>
      </w:r>
      <w:r w:rsidR="00230B88" w:rsidRPr="00146EEB">
        <w:rPr>
          <w:rFonts w:ascii="Arial" w:hAnsi="Arial" w:cs="Arial"/>
          <w:color w:val="808080" w:themeColor="background1" w:themeShade="80"/>
          <w:sz w:val="16"/>
          <w:szCs w:val="16"/>
          <w:lang w:val="es-PE"/>
        </w:rPr>
        <w:t>el</w:t>
      </w:r>
      <w:r w:rsidRPr="00146EEB">
        <w:rPr>
          <w:rFonts w:ascii="Arial" w:hAnsi="Arial" w:cs="Arial"/>
          <w:color w:val="808080" w:themeColor="background1" w:themeShade="80"/>
          <w:sz w:val="16"/>
          <w:szCs w:val="16"/>
          <w:lang w:val="es-PE"/>
        </w:rPr>
        <w:t xml:space="preserve"> rendimiento mecánico, </w:t>
      </w:r>
      <w:r w:rsidR="00230B88" w:rsidRPr="00146EEB">
        <w:rPr>
          <w:rFonts w:ascii="Arial" w:hAnsi="Arial" w:cs="Arial"/>
          <w:color w:val="808080" w:themeColor="background1" w:themeShade="80"/>
          <w:sz w:val="16"/>
          <w:szCs w:val="16"/>
          <w:lang w:val="es-PE"/>
        </w:rPr>
        <w:t>r</w:t>
      </w:r>
      <w:r w:rsidRPr="00146EEB">
        <w:rPr>
          <w:rFonts w:ascii="Arial" w:hAnsi="Arial" w:cs="Arial"/>
          <w:color w:val="808080" w:themeColor="background1" w:themeShade="80"/>
          <w:sz w:val="16"/>
          <w:szCs w:val="16"/>
          <w:lang w:val="es-PE"/>
        </w:rPr>
        <w:t>endimiento de seguridad o vida útil</w:t>
      </w:r>
      <w:r w:rsidR="00230B88" w:rsidRPr="00146EEB">
        <w:rPr>
          <w:rFonts w:ascii="Arial" w:hAnsi="Arial" w:cs="Arial"/>
          <w:color w:val="808080" w:themeColor="background1" w:themeShade="80"/>
          <w:sz w:val="16"/>
          <w:szCs w:val="16"/>
          <w:lang w:val="es-PE"/>
        </w:rPr>
        <w:t xml:space="preserve"> de este</w:t>
      </w:r>
      <w:r w:rsidRPr="00146EEB">
        <w:rPr>
          <w:rFonts w:ascii="Arial" w:hAnsi="Arial" w:cs="Arial"/>
          <w:color w:val="808080" w:themeColor="background1" w:themeShade="80"/>
          <w:sz w:val="16"/>
          <w:szCs w:val="16"/>
          <w:lang w:val="es-PE"/>
        </w:rPr>
        <w:t xml:space="preserve">. Geely </w:t>
      </w:r>
      <w:r w:rsidR="0076703F" w:rsidRPr="00146EEB">
        <w:rPr>
          <w:rFonts w:ascii="Arial" w:hAnsi="Arial" w:cs="Arial"/>
          <w:color w:val="808080" w:themeColor="background1" w:themeShade="80"/>
          <w:sz w:val="16"/>
          <w:szCs w:val="16"/>
          <w:lang w:val="es-PE"/>
        </w:rPr>
        <w:t xml:space="preserve">no </w:t>
      </w:r>
      <w:r w:rsidR="00230B88" w:rsidRPr="00146EEB">
        <w:rPr>
          <w:rFonts w:ascii="Arial" w:hAnsi="Arial" w:cs="Arial"/>
          <w:color w:val="808080" w:themeColor="background1" w:themeShade="80"/>
          <w:sz w:val="16"/>
          <w:szCs w:val="16"/>
          <w:lang w:val="es-PE"/>
        </w:rPr>
        <w:t>se responsabiliza</w:t>
      </w:r>
      <w:r w:rsidRPr="00146EEB">
        <w:rPr>
          <w:rFonts w:ascii="Arial" w:hAnsi="Arial" w:cs="Arial"/>
          <w:color w:val="808080" w:themeColor="background1" w:themeShade="80"/>
          <w:sz w:val="16"/>
          <w:szCs w:val="16"/>
          <w:lang w:val="es-PE"/>
        </w:rPr>
        <w:t xml:space="preserve"> por problemas de calidad relevantes causados ​​por cualquier modificación no autorizada.</w:t>
      </w:r>
    </w:p>
    <w:p w14:paraId="4EF0DDED" w14:textId="44665983" w:rsidR="001332C3" w:rsidRPr="00146EEB" w:rsidRDefault="003D085D"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Lo invitamos a hacernos llega</w:t>
      </w:r>
      <w:r w:rsidR="00647022">
        <w:rPr>
          <w:rFonts w:ascii="Arial" w:hAnsi="Arial" w:cs="Arial"/>
          <w:color w:val="808080" w:themeColor="background1" w:themeShade="80"/>
          <w:sz w:val="16"/>
          <w:szCs w:val="16"/>
          <w:lang w:val="es-PE"/>
        </w:rPr>
        <w:t>r</w:t>
      </w:r>
      <w:r w:rsidRPr="00146EEB">
        <w:rPr>
          <w:rFonts w:ascii="Arial" w:hAnsi="Arial" w:cs="Arial"/>
          <w:color w:val="808080" w:themeColor="background1" w:themeShade="80"/>
          <w:sz w:val="16"/>
          <w:szCs w:val="16"/>
          <w:lang w:val="es-PE"/>
        </w:rPr>
        <w:t xml:space="preserve"> sus valiosas</w:t>
      </w:r>
      <w:r w:rsidR="0076703F" w:rsidRPr="00146EEB">
        <w:rPr>
          <w:rFonts w:ascii="Arial" w:hAnsi="Arial" w:cs="Arial"/>
          <w:color w:val="808080" w:themeColor="background1" w:themeShade="80"/>
          <w:sz w:val="16"/>
          <w:szCs w:val="16"/>
          <w:lang w:val="es-PE"/>
        </w:rPr>
        <w:t xml:space="preserve"> </w:t>
      </w:r>
      <w:r w:rsidR="00BF7201" w:rsidRPr="00146EEB">
        <w:rPr>
          <w:rFonts w:ascii="Arial" w:hAnsi="Arial" w:cs="Arial"/>
          <w:color w:val="808080" w:themeColor="background1" w:themeShade="80"/>
          <w:sz w:val="16"/>
          <w:szCs w:val="16"/>
          <w:lang w:val="es-PE"/>
        </w:rPr>
        <w:t>sugerencias</w:t>
      </w:r>
      <w:r w:rsidR="0076703F" w:rsidRPr="00146EEB">
        <w:rPr>
          <w:rFonts w:ascii="Arial" w:hAnsi="Arial" w:cs="Arial"/>
          <w:color w:val="808080" w:themeColor="background1" w:themeShade="80"/>
          <w:sz w:val="16"/>
          <w:szCs w:val="16"/>
          <w:lang w:val="es-PE"/>
        </w:rPr>
        <w:t xml:space="preserve"> </w:t>
      </w:r>
      <w:r w:rsidRPr="00146EEB">
        <w:rPr>
          <w:rFonts w:ascii="Arial" w:hAnsi="Arial" w:cs="Arial"/>
          <w:color w:val="808080" w:themeColor="background1" w:themeShade="80"/>
          <w:sz w:val="16"/>
          <w:szCs w:val="16"/>
          <w:lang w:val="es-PE"/>
        </w:rPr>
        <w:t>sobre la c</w:t>
      </w:r>
      <w:r w:rsidR="00BF7201" w:rsidRPr="00146EEB">
        <w:rPr>
          <w:rFonts w:ascii="Arial" w:hAnsi="Arial" w:cs="Arial"/>
          <w:color w:val="808080" w:themeColor="background1" w:themeShade="80"/>
          <w:sz w:val="16"/>
          <w:szCs w:val="16"/>
          <w:lang w:val="es-PE"/>
        </w:rPr>
        <w:t>alidad del automóvil Geely y el servicio postventa.</w:t>
      </w:r>
    </w:p>
    <w:p w14:paraId="097EAEBC" w14:textId="77777777" w:rsidR="0034774B" w:rsidRPr="00146EEB" w:rsidRDefault="00017213" w:rsidP="0034774B">
      <w:pPr>
        <w:spacing w:before="20" w:after="20" w:line="240" w:lineRule="exact"/>
        <w:jc w:val="right"/>
        <w:rPr>
          <w:rFonts w:ascii="Arial" w:hAnsi="Arial" w:cs="Arial"/>
          <w:color w:val="808080" w:themeColor="background1" w:themeShade="80"/>
          <w:sz w:val="17"/>
          <w:szCs w:val="17"/>
          <w:lang w:val="es-PE"/>
        </w:rPr>
        <w:sectPr w:rsidR="0034774B" w:rsidRPr="00146EEB" w:rsidSect="001332C3">
          <w:footerReference w:type="even" r:id="rId15"/>
          <w:pgSz w:w="8731" w:h="11906" w:code="9"/>
          <w:pgMar w:top="851" w:right="851" w:bottom="851" w:left="851" w:header="567" w:footer="567" w:gutter="0"/>
          <w:pgNumType w:start="1"/>
          <w:cols w:space="425"/>
          <w:docGrid w:type="lines" w:linePitch="312"/>
        </w:sectPr>
      </w:pPr>
      <w:r w:rsidRPr="00146EEB">
        <w:rPr>
          <w:rFonts w:ascii="Arial" w:hAnsi="Arial" w:cs="Arial"/>
          <w:color w:val="808080" w:themeColor="background1" w:themeShade="80"/>
          <w:sz w:val="17"/>
          <w:szCs w:val="17"/>
          <w:lang w:val="es-PE"/>
        </w:rPr>
        <w:t>GEELY</w:t>
      </w:r>
      <w:r w:rsidR="009F4E08" w:rsidRPr="00146EEB">
        <w:rPr>
          <w:rFonts w:ascii="Arial" w:hAnsi="Arial" w:cs="Arial"/>
          <w:color w:val="808080" w:themeColor="background1" w:themeShade="80"/>
          <w:sz w:val="17"/>
          <w:szCs w:val="17"/>
          <w:lang w:val="es-PE"/>
        </w:rPr>
        <w:t xml:space="preserve"> AUTOMOBILE</w:t>
      </w:r>
      <w:r w:rsidR="0074752B" w:rsidRPr="00146EEB">
        <w:rPr>
          <w:rFonts w:ascii="Arial" w:hAnsi="Arial" w:cs="Arial"/>
          <w:color w:val="808080" w:themeColor="background1" w:themeShade="80"/>
          <w:sz w:val="17"/>
          <w:szCs w:val="17"/>
          <w:lang w:val="es-PE"/>
        </w:rPr>
        <w:t xml:space="preserve"> INTERNATIONAL CORPORATION</w:t>
      </w:r>
    </w:p>
    <w:p w14:paraId="5C020968" w14:textId="77777777" w:rsidR="0074752B" w:rsidRPr="00146EEB" w:rsidRDefault="0076703F" w:rsidP="0034774B">
      <w:pPr>
        <w:pStyle w:val="1"/>
        <w:rPr>
          <w:lang w:val="es-PE"/>
        </w:rPr>
      </w:pPr>
      <w:r w:rsidRPr="00146EEB">
        <w:rPr>
          <w:lang w:val="es-PE"/>
        </w:rPr>
        <w:lastRenderedPageBreak/>
        <w:t>Contáctanos</w:t>
      </w:r>
    </w:p>
    <w:p w14:paraId="552FD3F0" w14:textId="77777777" w:rsidR="003D085D" w:rsidRPr="00F23DD7" w:rsidRDefault="003D085D"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Su satisfacción es nuestro principal objetivo. La Red de Concesionarios Autorizados Geely tiene el conocimiento y las herramientas especiales para mantener su vehículo Geely en buenas condiciones. Si usted tiene alguna duda o queja respect</w:t>
      </w:r>
      <w:r w:rsidR="00F95323" w:rsidRPr="00F23DD7">
        <w:rPr>
          <w:rFonts w:ascii="Arial" w:hAnsi="Arial" w:cs="Arial"/>
          <w:color w:val="808080" w:themeColor="background1" w:themeShade="80"/>
          <w:sz w:val="16"/>
          <w:szCs w:val="16"/>
          <w:lang w:val="es-PE"/>
        </w:rPr>
        <w:t>o</w:t>
      </w:r>
      <w:r w:rsidRPr="00F23DD7">
        <w:rPr>
          <w:rFonts w:ascii="Arial" w:hAnsi="Arial" w:cs="Arial"/>
          <w:color w:val="808080" w:themeColor="background1" w:themeShade="80"/>
          <w:sz w:val="16"/>
          <w:szCs w:val="16"/>
          <w:lang w:val="es-PE"/>
        </w:rPr>
        <w:t xml:space="preserve"> al servicio recibido, le recomendamos seguir los siguientes pasos:</w:t>
      </w:r>
    </w:p>
    <w:p w14:paraId="26E29361" w14:textId="77777777" w:rsidR="003D085D" w:rsidRPr="00F23DD7" w:rsidRDefault="003D085D" w:rsidP="00F23DD7">
      <w:pPr>
        <w:spacing w:after="20" w:line="240" w:lineRule="exact"/>
        <w:rPr>
          <w:rFonts w:ascii="Arial" w:hAnsi="Arial" w:cs="Arial"/>
          <w:color w:val="808080" w:themeColor="background1" w:themeShade="80"/>
          <w:sz w:val="16"/>
          <w:szCs w:val="16"/>
          <w:lang w:val="es-PE"/>
        </w:rPr>
      </w:pPr>
    </w:p>
    <w:p w14:paraId="5D3CA702" w14:textId="77777777" w:rsidR="005D3809" w:rsidRPr="00F23DD7" w:rsidRDefault="005D3809"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PASO 1</w:t>
      </w:r>
    </w:p>
    <w:p w14:paraId="7ADFEF75" w14:textId="75F75E34" w:rsidR="005D3809" w:rsidRPr="00F23DD7" w:rsidRDefault="003D085D"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Tratar el asunto directamente con el Concesionarios Autorizado Geely donde se atendió</w:t>
      </w:r>
      <w:r w:rsidR="005D3809" w:rsidRPr="00F23DD7">
        <w:rPr>
          <w:rFonts w:ascii="Arial" w:hAnsi="Arial" w:cs="Arial"/>
          <w:color w:val="808080" w:themeColor="background1" w:themeShade="80"/>
          <w:sz w:val="16"/>
          <w:szCs w:val="16"/>
          <w:lang w:val="es-PE"/>
        </w:rPr>
        <w:t xml:space="preserve">. Esta es la </w:t>
      </w:r>
      <w:r w:rsidR="001C38D8" w:rsidRPr="00F23DD7">
        <w:rPr>
          <w:rFonts w:ascii="Arial" w:hAnsi="Arial" w:cs="Arial"/>
          <w:color w:val="808080" w:themeColor="background1" w:themeShade="80"/>
          <w:sz w:val="16"/>
          <w:szCs w:val="16"/>
          <w:lang w:val="es-PE"/>
        </w:rPr>
        <w:t>m</w:t>
      </w:r>
      <w:r w:rsidR="00F95323" w:rsidRPr="00F23DD7">
        <w:rPr>
          <w:rFonts w:ascii="Arial" w:hAnsi="Arial" w:cs="Arial"/>
          <w:color w:val="808080" w:themeColor="background1" w:themeShade="80"/>
          <w:sz w:val="16"/>
          <w:szCs w:val="16"/>
          <w:lang w:val="es-PE"/>
        </w:rPr>
        <w:t>e</w:t>
      </w:r>
      <w:r w:rsidR="001C38D8" w:rsidRPr="00F23DD7">
        <w:rPr>
          <w:rFonts w:ascii="Arial" w:hAnsi="Arial" w:cs="Arial"/>
          <w:color w:val="808080" w:themeColor="background1" w:themeShade="80"/>
          <w:sz w:val="16"/>
          <w:szCs w:val="16"/>
          <w:lang w:val="es-PE"/>
        </w:rPr>
        <w:t>jor y</w:t>
      </w:r>
      <w:r w:rsidR="005D3809" w:rsidRPr="00F23DD7">
        <w:rPr>
          <w:rFonts w:ascii="Arial" w:hAnsi="Arial" w:cs="Arial"/>
          <w:color w:val="808080" w:themeColor="background1" w:themeShade="80"/>
          <w:sz w:val="16"/>
          <w:szCs w:val="16"/>
          <w:lang w:val="es-PE"/>
        </w:rPr>
        <w:t xml:space="preserve"> más rápida </w:t>
      </w:r>
      <w:r w:rsidR="001C38D8" w:rsidRPr="00F23DD7">
        <w:rPr>
          <w:rFonts w:ascii="Arial" w:hAnsi="Arial" w:cs="Arial"/>
          <w:color w:val="808080" w:themeColor="background1" w:themeShade="80"/>
          <w:sz w:val="16"/>
          <w:szCs w:val="16"/>
          <w:lang w:val="es-PE"/>
        </w:rPr>
        <w:t xml:space="preserve">manera </w:t>
      </w:r>
      <w:r w:rsidR="005D3809" w:rsidRPr="00F23DD7">
        <w:rPr>
          <w:rFonts w:ascii="Arial" w:hAnsi="Arial" w:cs="Arial"/>
          <w:color w:val="808080" w:themeColor="background1" w:themeShade="80"/>
          <w:sz w:val="16"/>
          <w:szCs w:val="16"/>
          <w:lang w:val="es-PE"/>
        </w:rPr>
        <w:t>de resolver sus problemas.</w:t>
      </w:r>
    </w:p>
    <w:p w14:paraId="7BF265BE" w14:textId="6179DBA2" w:rsidR="001C38D8" w:rsidRPr="00F23DD7" w:rsidRDefault="008320BD" w:rsidP="00F23DD7">
      <w:pPr>
        <w:spacing w:after="20" w:line="240" w:lineRule="exact"/>
        <w:rPr>
          <w:rFonts w:ascii="Arial" w:hAnsi="Arial" w:cs="Arial"/>
          <w:color w:val="808080" w:themeColor="background1" w:themeShade="80"/>
          <w:sz w:val="16"/>
          <w:szCs w:val="16"/>
          <w:lang w:val="es-PE"/>
        </w:rPr>
      </w:pPr>
      <w:r>
        <w:rPr>
          <w:rFonts w:ascii="Arial" w:hAnsi="Arial" w:cs="Arial"/>
          <w:color w:val="808080" w:themeColor="background1" w:themeShade="80"/>
          <w:sz w:val="16"/>
          <w:szCs w:val="16"/>
          <w:lang w:val="es-PE"/>
        </w:rPr>
        <w:t xml:space="preserve">Cualquier asunto </w:t>
      </w:r>
      <w:r w:rsidRPr="00D35601">
        <w:rPr>
          <w:rFonts w:ascii="Arial" w:hAnsi="Arial" w:cs="Arial"/>
          <w:color w:val="808080" w:themeColor="background1" w:themeShade="80"/>
          <w:sz w:val="16"/>
          <w:szCs w:val="16"/>
          <w:lang w:val="es-PE"/>
        </w:rPr>
        <w:t>r</w:t>
      </w:r>
      <w:r>
        <w:rPr>
          <w:rFonts w:ascii="Arial" w:hAnsi="Arial" w:cs="Arial"/>
          <w:color w:val="808080" w:themeColor="background1" w:themeShade="80"/>
          <w:sz w:val="16"/>
          <w:szCs w:val="16"/>
          <w:lang w:val="es-PE"/>
        </w:rPr>
        <w:t xml:space="preserve">evisarlo </w:t>
      </w:r>
      <w:r w:rsidRPr="00D35601">
        <w:rPr>
          <w:rFonts w:ascii="Arial" w:hAnsi="Arial" w:cs="Arial"/>
          <w:color w:val="808080" w:themeColor="background1" w:themeShade="80"/>
          <w:sz w:val="16"/>
          <w:szCs w:val="16"/>
          <w:lang w:val="es-PE"/>
        </w:rPr>
        <w:t xml:space="preserve">con el </w:t>
      </w:r>
      <w:r>
        <w:rPr>
          <w:rFonts w:ascii="Arial" w:hAnsi="Arial" w:cs="Arial"/>
          <w:color w:val="808080" w:themeColor="background1" w:themeShade="80"/>
          <w:sz w:val="16"/>
          <w:szCs w:val="16"/>
          <w:lang w:val="es-PE"/>
        </w:rPr>
        <w:t xml:space="preserve">Supervisor de taller y/o </w:t>
      </w:r>
      <w:r w:rsidRPr="00D35601">
        <w:rPr>
          <w:rFonts w:ascii="Arial" w:hAnsi="Arial" w:cs="Arial"/>
          <w:color w:val="808080" w:themeColor="background1" w:themeShade="80"/>
          <w:sz w:val="16"/>
          <w:szCs w:val="16"/>
          <w:lang w:val="es-PE"/>
        </w:rPr>
        <w:t xml:space="preserve">Jefe de </w:t>
      </w:r>
      <w:r>
        <w:rPr>
          <w:rFonts w:ascii="Arial" w:hAnsi="Arial" w:cs="Arial"/>
          <w:color w:val="808080" w:themeColor="background1" w:themeShade="80"/>
          <w:sz w:val="16"/>
          <w:szCs w:val="16"/>
          <w:lang w:val="es-PE"/>
        </w:rPr>
        <w:t>Taller o Servicio.</w:t>
      </w:r>
    </w:p>
    <w:p w14:paraId="1D362F2C" w14:textId="77777777" w:rsidR="005D3809" w:rsidRPr="00F23DD7" w:rsidRDefault="001C38D8"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 xml:space="preserve"> </w:t>
      </w:r>
    </w:p>
    <w:p w14:paraId="42BC7C48" w14:textId="77777777" w:rsidR="005D3809" w:rsidRPr="00F23DD7" w:rsidRDefault="005D3809"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PASO 2</w:t>
      </w:r>
    </w:p>
    <w:p w14:paraId="53F8B311" w14:textId="77777777" w:rsidR="005D3809" w:rsidRPr="00F23DD7" w:rsidRDefault="0076703F"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Si considera</w:t>
      </w:r>
      <w:r w:rsidR="005D3809" w:rsidRPr="00F23DD7">
        <w:rPr>
          <w:rFonts w:ascii="Arial" w:hAnsi="Arial" w:cs="Arial"/>
          <w:color w:val="808080" w:themeColor="background1" w:themeShade="80"/>
          <w:sz w:val="16"/>
          <w:szCs w:val="16"/>
          <w:lang w:val="es-PE"/>
        </w:rPr>
        <w:t xml:space="preserve"> que aún necesita ayuda después de realizar el PASO 1, comuníquese con el distribuidor autorizado de Geely de su área.</w:t>
      </w:r>
    </w:p>
    <w:p w14:paraId="06FA7603" w14:textId="77777777" w:rsidR="005D3809" w:rsidRPr="00F23DD7" w:rsidRDefault="005D3809"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Necesitarán la siguiente información para asistirlo completamente.</w:t>
      </w:r>
    </w:p>
    <w:p w14:paraId="518DF49B" w14:textId="77777777" w:rsidR="005D3809" w:rsidRPr="00F23DD7" w:rsidRDefault="005D3809"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1. Su nombre, dirección y número de teléfono</w:t>
      </w:r>
    </w:p>
    <w:p w14:paraId="4DEDBBE5" w14:textId="77777777" w:rsidR="005D3809" w:rsidRPr="00F23DD7" w:rsidRDefault="005D3809"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2. Año y modelo del vehículo</w:t>
      </w:r>
    </w:p>
    <w:p w14:paraId="344E1503" w14:textId="77777777" w:rsidR="005D3809" w:rsidRPr="00F23DD7" w:rsidRDefault="005D3809"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3. Número de identificación del vehículo (VIN)</w:t>
      </w:r>
    </w:p>
    <w:p w14:paraId="3288DF3E" w14:textId="77777777" w:rsidR="005D3809" w:rsidRPr="00F23DD7" w:rsidRDefault="005D3809"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4. Fecha de compra y kilometraje actual</w:t>
      </w:r>
    </w:p>
    <w:p w14:paraId="47E92E7B" w14:textId="77777777" w:rsidR="005D3809" w:rsidRPr="00F23DD7" w:rsidRDefault="005D3809"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S. El nombre y la ubicación de su distribuidor</w:t>
      </w:r>
    </w:p>
    <w:p w14:paraId="57A9002B" w14:textId="77777777" w:rsidR="0034774B" w:rsidRPr="00146EEB" w:rsidRDefault="005D3809" w:rsidP="00F23DD7">
      <w:pPr>
        <w:spacing w:after="20" w:line="240" w:lineRule="exact"/>
        <w:rPr>
          <w:rFonts w:ascii="Arial" w:hAnsi="Arial" w:cs="Arial"/>
          <w:sz w:val="17"/>
          <w:szCs w:val="17"/>
          <w:lang w:val="es-PE"/>
        </w:rPr>
      </w:pPr>
      <w:r w:rsidRPr="00F23DD7">
        <w:rPr>
          <w:rFonts w:ascii="Arial" w:hAnsi="Arial" w:cs="Arial"/>
          <w:color w:val="808080" w:themeColor="background1" w:themeShade="80"/>
          <w:sz w:val="16"/>
          <w:szCs w:val="16"/>
          <w:lang w:val="es-PE"/>
        </w:rPr>
        <w:t>6. Su consulta o queja</w:t>
      </w:r>
      <w:r w:rsidR="0034774B" w:rsidRPr="00146EEB">
        <w:rPr>
          <w:rFonts w:ascii="Arial" w:hAnsi="Arial" w:cs="Arial"/>
          <w:sz w:val="17"/>
          <w:szCs w:val="17"/>
          <w:lang w:val="es-PE"/>
        </w:rPr>
        <w:br w:type="page"/>
      </w:r>
    </w:p>
    <w:p w14:paraId="09786983" w14:textId="77777777" w:rsidR="0034774B" w:rsidRDefault="005D3809" w:rsidP="0034774B">
      <w:pPr>
        <w:pStyle w:val="1"/>
        <w:rPr>
          <w:sz w:val="24"/>
          <w:szCs w:val="24"/>
          <w:lang w:val="es-PE"/>
        </w:rPr>
      </w:pPr>
      <w:r w:rsidRPr="0039108F">
        <w:rPr>
          <w:sz w:val="24"/>
          <w:szCs w:val="24"/>
          <w:lang w:val="es-PE"/>
        </w:rPr>
        <w:lastRenderedPageBreak/>
        <w:t>Condiciones del Servicio de Garantía</w:t>
      </w:r>
    </w:p>
    <w:p w14:paraId="38BCF751" w14:textId="77777777" w:rsidR="00EB6E81" w:rsidRPr="0039108F" w:rsidRDefault="00EB6E81" w:rsidP="0034774B">
      <w:pPr>
        <w:pStyle w:val="1"/>
        <w:rPr>
          <w:sz w:val="24"/>
          <w:szCs w:val="24"/>
          <w:lang w:val="es-PE"/>
        </w:rPr>
      </w:pPr>
    </w:p>
    <w:p w14:paraId="6B746BAD" w14:textId="5B4BFA4C" w:rsidR="0034774B" w:rsidRPr="00146EEB" w:rsidRDefault="005D3809" w:rsidP="005D3809">
      <w:pPr>
        <w:pStyle w:val="Prrafodelista"/>
        <w:numPr>
          <w:ilvl w:val="0"/>
          <w:numId w:val="9"/>
        </w:numPr>
        <w:spacing w:after="40" w:line="240" w:lineRule="exact"/>
        <w:rPr>
          <w:rFonts w:ascii="Arial" w:hAnsi="Arial" w:cs="Arial"/>
          <w:b/>
          <w:color w:val="1F497D" w:themeColor="text2"/>
          <w:sz w:val="20"/>
          <w:szCs w:val="20"/>
          <w:lang w:val="es-PE"/>
        </w:rPr>
      </w:pPr>
      <w:r w:rsidRPr="00146EEB">
        <w:rPr>
          <w:rFonts w:ascii="Arial" w:hAnsi="Arial" w:cs="Arial"/>
          <w:b/>
          <w:color w:val="1F497D" w:themeColor="text2"/>
          <w:sz w:val="20"/>
          <w:szCs w:val="20"/>
          <w:lang w:val="es-PE"/>
        </w:rPr>
        <w:t>Garantía Completa del Vehículo</w:t>
      </w:r>
      <w:r w:rsidR="00F0128E">
        <w:rPr>
          <w:rFonts w:ascii="Arial" w:hAnsi="Arial" w:cs="Arial"/>
          <w:b/>
          <w:color w:val="1F497D" w:themeColor="text2"/>
          <w:sz w:val="20"/>
          <w:szCs w:val="20"/>
          <w:lang w:val="es-PE"/>
        </w:rPr>
        <w:t xml:space="preserve"> </w:t>
      </w:r>
      <w:r w:rsidR="0039108F">
        <w:rPr>
          <w:rFonts w:ascii="Arial" w:hAnsi="Arial" w:cs="Arial"/>
          <w:b/>
          <w:color w:val="1F497D" w:themeColor="text2"/>
          <w:sz w:val="20"/>
          <w:szCs w:val="20"/>
          <w:lang w:val="es-PE"/>
        </w:rPr>
        <w:t xml:space="preserve">New </w:t>
      </w:r>
      <w:proofErr w:type="spellStart"/>
      <w:r w:rsidR="000F35F5">
        <w:rPr>
          <w:rFonts w:ascii="Arial" w:hAnsi="Arial" w:cs="Arial"/>
          <w:b/>
          <w:color w:val="1F497D" w:themeColor="text2"/>
          <w:sz w:val="20"/>
          <w:szCs w:val="20"/>
          <w:lang w:val="es-PE"/>
        </w:rPr>
        <w:t>Coolray</w:t>
      </w:r>
      <w:proofErr w:type="spellEnd"/>
    </w:p>
    <w:p w14:paraId="4EAB965B" w14:textId="6DECF5F4" w:rsidR="00493C4E" w:rsidRDefault="00A34AC8" w:rsidP="00493C4E">
      <w:pPr>
        <w:spacing w:after="40" w:line="240" w:lineRule="exact"/>
        <w:rPr>
          <w:rFonts w:ascii="Arial" w:hAnsi="Arial" w:cs="Arial"/>
          <w:color w:val="808080" w:themeColor="background1" w:themeShade="80"/>
          <w:sz w:val="17"/>
          <w:szCs w:val="17"/>
          <w:lang w:val="es-PE"/>
        </w:rPr>
      </w:pPr>
      <w:r w:rsidRPr="00493C4E">
        <w:rPr>
          <w:rFonts w:ascii="Arial" w:hAnsi="Arial" w:cs="Arial"/>
          <w:color w:val="808080" w:themeColor="background1" w:themeShade="80"/>
          <w:sz w:val="17"/>
          <w:szCs w:val="17"/>
          <w:lang w:val="es-PE"/>
        </w:rPr>
        <w:t>La Garantía para el conjunto de tren motriz (Motor y transmisi</w:t>
      </w:r>
      <w:r w:rsidR="00F95323" w:rsidRPr="00493C4E">
        <w:rPr>
          <w:rFonts w:ascii="Arial" w:hAnsi="Arial" w:cs="Arial"/>
          <w:color w:val="808080" w:themeColor="background1" w:themeShade="80"/>
          <w:sz w:val="17"/>
          <w:szCs w:val="17"/>
          <w:lang w:val="es-PE"/>
        </w:rPr>
        <w:t>ó</w:t>
      </w:r>
      <w:r w:rsidRPr="00493C4E">
        <w:rPr>
          <w:rFonts w:ascii="Arial" w:hAnsi="Arial" w:cs="Arial"/>
          <w:color w:val="808080" w:themeColor="background1" w:themeShade="80"/>
          <w:sz w:val="17"/>
          <w:szCs w:val="17"/>
          <w:lang w:val="es-PE"/>
        </w:rPr>
        <w:t xml:space="preserve">n) es de </w:t>
      </w:r>
      <w:r w:rsidR="008A15F9">
        <w:rPr>
          <w:rFonts w:ascii="Arial" w:hAnsi="Arial" w:cs="Arial"/>
          <w:color w:val="808080" w:themeColor="background1" w:themeShade="80"/>
          <w:sz w:val="17"/>
          <w:szCs w:val="17"/>
          <w:lang w:val="es-PE"/>
        </w:rPr>
        <w:t>4</w:t>
      </w:r>
      <w:r w:rsidR="00BD4777" w:rsidRPr="00493C4E">
        <w:rPr>
          <w:rFonts w:ascii="Arial" w:hAnsi="Arial" w:cs="Arial"/>
          <w:color w:val="808080" w:themeColor="background1" w:themeShade="80"/>
          <w:sz w:val="17"/>
          <w:szCs w:val="17"/>
          <w:lang w:val="es-PE"/>
        </w:rPr>
        <w:t xml:space="preserve"> </w:t>
      </w:r>
      <w:r w:rsidR="005D3809" w:rsidRPr="00493C4E">
        <w:rPr>
          <w:rFonts w:ascii="Arial" w:hAnsi="Arial" w:cs="Arial"/>
          <w:color w:val="808080" w:themeColor="background1" w:themeShade="80"/>
          <w:sz w:val="17"/>
          <w:szCs w:val="17"/>
          <w:lang w:val="es-PE"/>
        </w:rPr>
        <w:t>años</w:t>
      </w:r>
      <w:r w:rsidR="0034774B" w:rsidRPr="00493C4E">
        <w:rPr>
          <w:rFonts w:ascii="Arial" w:hAnsi="Arial" w:cs="Arial"/>
          <w:color w:val="808080" w:themeColor="background1" w:themeShade="80"/>
          <w:sz w:val="17"/>
          <w:szCs w:val="17"/>
          <w:lang w:val="es-PE"/>
        </w:rPr>
        <w:t xml:space="preserve"> o </w:t>
      </w:r>
      <w:r w:rsidR="0039108F">
        <w:rPr>
          <w:rFonts w:ascii="Arial" w:hAnsi="Arial" w:cs="Arial"/>
          <w:color w:val="808080" w:themeColor="background1" w:themeShade="80"/>
          <w:sz w:val="17"/>
          <w:szCs w:val="17"/>
          <w:lang w:val="es-PE"/>
        </w:rPr>
        <w:t>150,000 kilómetros</w:t>
      </w:r>
      <w:r w:rsidR="007C7B6C" w:rsidRPr="00493C4E">
        <w:rPr>
          <w:rFonts w:ascii="Arial" w:hAnsi="Arial" w:cs="Arial"/>
          <w:color w:val="808080" w:themeColor="background1" w:themeShade="80"/>
          <w:sz w:val="17"/>
          <w:szCs w:val="17"/>
          <w:lang w:val="es-PE"/>
        </w:rPr>
        <w:t>, lo que ocurra primero.</w:t>
      </w:r>
      <w:r w:rsidR="00D844E4" w:rsidRPr="00493C4E">
        <w:rPr>
          <w:rFonts w:ascii="Arial" w:hAnsi="Arial" w:cs="Arial"/>
          <w:color w:val="808080" w:themeColor="background1" w:themeShade="80"/>
          <w:sz w:val="17"/>
          <w:szCs w:val="17"/>
          <w:lang w:val="es-PE"/>
        </w:rPr>
        <w:t xml:space="preserve"> </w:t>
      </w:r>
      <w:r w:rsidR="005D3809" w:rsidRPr="00493C4E">
        <w:rPr>
          <w:rFonts w:ascii="Arial" w:hAnsi="Arial" w:cs="Arial"/>
          <w:color w:val="808080" w:themeColor="background1" w:themeShade="80"/>
          <w:sz w:val="17"/>
          <w:szCs w:val="17"/>
          <w:lang w:val="es-PE"/>
        </w:rPr>
        <w:t>La garantía es válida a partir de la fecha de emisión de la factura de compra del vehículo nuevo. Consulte la siguiente tabla para conocer los detalles de la garantía</w:t>
      </w:r>
      <w:r w:rsidR="00493C4E">
        <w:rPr>
          <w:rFonts w:ascii="Arial" w:hAnsi="Arial" w:cs="Arial"/>
          <w:color w:val="808080" w:themeColor="background1" w:themeShade="80"/>
          <w:sz w:val="17"/>
          <w:szCs w:val="17"/>
          <w:lang w:val="es-P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2902"/>
        <w:gridCol w:w="1172"/>
        <w:gridCol w:w="1457"/>
      </w:tblGrid>
      <w:tr w:rsidR="0039108F" w:rsidRPr="0063367A" w14:paraId="0AF14B7F" w14:textId="77777777" w:rsidTr="004A54D0">
        <w:trPr>
          <w:jc w:val="center"/>
        </w:trPr>
        <w:tc>
          <w:tcPr>
            <w:tcW w:w="439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A2E273" w14:textId="77777777" w:rsidR="0039108F" w:rsidRPr="00BC36E4" w:rsidRDefault="0039108F" w:rsidP="004A54D0">
            <w:pPr>
              <w:spacing w:line="200" w:lineRule="exact"/>
              <w:jc w:val="center"/>
              <w:rPr>
                <w:rFonts w:ascii="Arial" w:hAnsi="Arial" w:cs="Arial"/>
                <w:b/>
                <w:color w:val="7F7F7F" w:themeColor="text1" w:themeTint="80"/>
                <w:sz w:val="15"/>
                <w:szCs w:val="17"/>
              </w:rPr>
            </w:pPr>
            <w:proofErr w:type="spellStart"/>
            <w:r>
              <w:rPr>
                <w:rFonts w:ascii="Arial" w:hAnsi="Arial" w:cs="Arial"/>
                <w:b/>
                <w:color w:val="7F7F7F" w:themeColor="text1" w:themeTint="80"/>
                <w:sz w:val="15"/>
                <w:szCs w:val="17"/>
              </w:rPr>
              <w:t>Contentido</w:t>
            </w:r>
            <w:proofErr w:type="spellEnd"/>
          </w:p>
        </w:tc>
        <w:tc>
          <w:tcPr>
            <w:tcW w:w="26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60E5A" w14:textId="77777777" w:rsidR="0039108F" w:rsidRPr="008E652A" w:rsidRDefault="0039108F" w:rsidP="004A54D0">
            <w:pPr>
              <w:spacing w:line="200" w:lineRule="exact"/>
              <w:jc w:val="center"/>
              <w:rPr>
                <w:rFonts w:ascii="Arial" w:hAnsi="Arial" w:cs="Arial"/>
                <w:b/>
                <w:color w:val="7F7F7F" w:themeColor="text1" w:themeTint="80"/>
                <w:sz w:val="15"/>
                <w:szCs w:val="17"/>
                <w:lang w:val="es-PE"/>
              </w:rPr>
            </w:pPr>
            <w:r w:rsidRPr="008E652A">
              <w:rPr>
                <w:rFonts w:ascii="Arial" w:hAnsi="Arial" w:cs="Arial"/>
                <w:b/>
                <w:color w:val="7F7F7F" w:themeColor="text1" w:themeTint="80"/>
                <w:sz w:val="15"/>
                <w:szCs w:val="17"/>
                <w:lang w:val="es-PE"/>
              </w:rPr>
              <w:t>Período Garantía Tiempo/kilometraje (lo que ocurra primero)</w:t>
            </w:r>
          </w:p>
        </w:tc>
      </w:tr>
      <w:tr w:rsidR="0039108F" w:rsidRPr="00BC36E4" w14:paraId="74A607D1" w14:textId="77777777" w:rsidTr="004A54D0">
        <w:trPr>
          <w:trHeight w:val="239"/>
          <w:jc w:val="center"/>
        </w:trPr>
        <w:tc>
          <w:tcPr>
            <w:tcW w:w="4390"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9EE79" w14:textId="77777777" w:rsidR="0039108F" w:rsidRPr="008E652A" w:rsidRDefault="0039108F" w:rsidP="004A54D0">
            <w:pPr>
              <w:spacing w:line="200" w:lineRule="exact"/>
              <w:jc w:val="center"/>
              <w:rPr>
                <w:rFonts w:ascii="Arial" w:hAnsi="Arial" w:cs="Arial"/>
                <w:b/>
                <w:color w:val="7F7F7F" w:themeColor="text1" w:themeTint="80"/>
                <w:sz w:val="15"/>
                <w:szCs w:val="17"/>
                <w:lang w:val="es-PE"/>
              </w:rPr>
            </w:pPr>
          </w:p>
        </w:tc>
        <w:tc>
          <w:tcPr>
            <w:tcW w:w="1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6E7FA8" w14:textId="77777777" w:rsidR="0039108F" w:rsidRPr="008E652A" w:rsidRDefault="0039108F" w:rsidP="004A54D0">
            <w:pPr>
              <w:spacing w:line="200" w:lineRule="exact"/>
              <w:jc w:val="center"/>
              <w:rPr>
                <w:rFonts w:ascii="Arial" w:hAnsi="Arial" w:cs="Arial"/>
                <w:b/>
                <w:color w:val="7F7F7F" w:themeColor="text1" w:themeTint="80"/>
                <w:sz w:val="15"/>
                <w:szCs w:val="17"/>
                <w:lang w:val="es-PE"/>
              </w:rPr>
            </w:pPr>
            <w:r w:rsidRPr="008E652A">
              <w:rPr>
                <w:rFonts w:ascii="Arial" w:hAnsi="Arial" w:cs="Arial"/>
                <w:b/>
                <w:color w:val="7F7F7F" w:themeColor="text1" w:themeTint="80"/>
                <w:sz w:val="15"/>
                <w:szCs w:val="17"/>
                <w:lang w:val="es-PE"/>
              </w:rPr>
              <w:t>Tiempo (Mes) No comercial/ Comercial</w:t>
            </w:r>
          </w:p>
        </w:tc>
        <w:tc>
          <w:tcPr>
            <w:tcW w:w="1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438DB" w14:textId="77777777" w:rsidR="0039108F" w:rsidRPr="00BC36E4" w:rsidRDefault="0039108F" w:rsidP="004A54D0">
            <w:pPr>
              <w:spacing w:line="200" w:lineRule="exact"/>
              <w:jc w:val="center"/>
              <w:rPr>
                <w:rFonts w:ascii="Arial" w:hAnsi="Arial" w:cs="Arial"/>
                <w:b/>
                <w:color w:val="7F7F7F" w:themeColor="text1" w:themeTint="80"/>
                <w:sz w:val="15"/>
                <w:szCs w:val="17"/>
              </w:rPr>
            </w:pPr>
            <w:proofErr w:type="spellStart"/>
            <w:r w:rsidRPr="00162921">
              <w:rPr>
                <w:rFonts w:ascii="Arial" w:hAnsi="Arial" w:cs="Arial"/>
                <w:b/>
                <w:color w:val="7F7F7F" w:themeColor="text1" w:themeTint="80"/>
                <w:sz w:val="15"/>
                <w:szCs w:val="17"/>
              </w:rPr>
              <w:t>Kilometraje</w:t>
            </w:r>
            <w:proofErr w:type="spellEnd"/>
            <w:r w:rsidRPr="00162921">
              <w:rPr>
                <w:rFonts w:ascii="Arial" w:hAnsi="Arial" w:cs="Arial"/>
                <w:b/>
                <w:color w:val="7F7F7F" w:themeColor="text1" w:themeTint="80"/>
                <w:sz w:val="15"/>
                <w:szCs w:val="17"/>
              </w:rPr>
              <w:t xml:space="preserve"> No </w:t>
            </w:r>
            <w:proofErr w:type="spellStart"/>
            <w:r w:rsidRPr="00162921">
              <w:rPr>
                <w:rFonts w:ascii="Arial" w:hAnsi="Arial" w:cs="Arial"/>
                <w:b/>
                <w:color w:val="7F7F7F" w:themeColor="text1" w:themeTint="80"/>
                <w:sz w:val="15"/>
                <w:szCs w:val="17"/>
              </w:rPr>
              <w:t>comercial</w:t>
            </w:r>
            <w:proofErr w:type="spellEnd"/>
            <w:r w:rsidRPr="00162921">
              <w:rPr>
                <w:rFonts w:ascii="Arial" w:hAnsi="Arial" w:cs="Arial"/>
                <w:b/>
                <w:color w:val="7F7F7F" w:themeColor="text1" w:themeTint="80"/>
                <w:sz w:val="15"/>
                <w:szCs w:val="17"/>
              </w:rPr>
              <w:t xml:space="preserve">/ </w:t>
            </w:r>
            <w:proofErr w:type="spellStart"/>
            <w:r w:rsidRPr="00162921">
              <w:rPr>
                <w:rFonts w:ascii="Arial" w:hAnsi="Arial" w:cs="Arial"/>
                <w:b/>
                <w:color w:val="7F7F7F" w:themeColor="text1" w:themeTint="80"/>
                <w:sz w:val="15"/>
                <w:szCs w:val="17"/>
              </w:rPr>
              <w:t>Comercial</w:t>
            </w:r>
            <w:proofErr w:type="spellEnd"/>
          </w:p>
        </w:tc>
      </w:tr>
      <w:tr w:rsidR="0039108F" w:rsidRPr="00BC36E4" w14:paraId="2DBDBE1E" w14:textId="77777777" w:rsidTr="004A54D0">
        <w:trPr>
          <w:jc w:val="center"/>
        </w:trPr>
        <w:tc>
          <w:tcPr>
            <w:tcW w:w="1488"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86CA19" w14:textId="77777777" w:rsidR="0039108F" w:rsidRPr="00BC36E4" w:rsidRDefault="0039108F" w:rsidP="004A54D0">
            <w:pPr>
              <w:spacing w:line="200" w:lineRule="exact"/>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 xml:space="preserve">Conjunto Tren </w:t>
            </w:r>
            <w:proofErr w:type="spellStart"/>
            <w:r>
              <w:rPr>
                <w:rFonts w:ascii="Arial" w:hAnsi="Arial" w:cs="Arial"/>
                <w:color w:val="808080" w:themeColor="background1" w:themeShade="80"/>
                <w:sz w:val="15"/>
                <w:szCs w:val="17"/>
              </w:rPr>
              <w:t>Motriz</w:t>
            </w:r>
            <w:proofErr w:type="spellEnd"/>
          </w:p>
        </w:tc>
        <w:tc>
          <w:tcPr>
            <w:tcW w:w="2902"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E03ED95" w14:textId="77777777" w:rsidR="0039108F" w:rsidRPr="00C523B0" w:rsidRDefault="0039108F" w:rsidP="004A54D0">
            <w:pPr>
              <w:spacing w:line="200" w:lineRule="exact"/>
              <w:jc w:val="left"/>
              <w:rPr>
                <w:rFonts w:ascii="Arial" w:hAnsi="Arial" w:cs="Arial"/>
                <w:color w:val="808080" w:themeColor="background1" w:themeShade="80"/>
                <w:sz w:val="15"/>
                <w:szCs w:val="17"/>
              </w:rPr>
            </w:pPr>
            <w:r>
              <w:rPr>
                <w:rFonts w:ascii="Arial" w:hAnsi="Arial" w:cs="Arial"/>
                <w:color w:val="808080" w:themeColor="background1" w:themeShade="80"/>
                <w:sz w:val="15"/>
                <w:szCs w:val="17"/>
              </w:rPr>
              <w:t>Motor</w:t>
            </w:r>
            <w:r w:rsidRPr="00C523B0">
              <w:rPr>
                <w:rFonts w:ascii="Arial" w:hAnsi="Arial" w:cs="Arial"/>
                <w:color w:val="808080" w:themeColor="background1" w:themeShade="80"/>
                <w:sz w:val="15"/>
                <w:szCs w:val="17"/>
              </w:rPr>
              <w:t xml:space="preserve"> &amp; </w:t>
            </w:r>
            <w:proofErr w:type="spellStart"/>
            <w:r w:rsidRPr="00C523B0">
              <w:rPr>
                <w:rFonts w:ascii="Arial" w:hAnsi="Arial" w:cs="Arial"/>
                <w:color w:val="808080" w:themeColor="background1" w:themeShade="80"/>
                <w:sz w:val="15"/>
                <w:szCs w:val="17"/>
              </w:rPr>
              <w:t>Transmi</w:t>
            </w:r>
            <w:r>
              <w:rPr>
                <w:rFonts w:ascii="Arial" w:hAnsi="Arial" w:cs="Arial"/>
                <w:color w:val="808080" w:themeColor="background1" w:themeShade="80"/>
                <w:sz w:val="15"/>
                <w:szCs w:val="17"/>
              </w:rPr>
              <w:t>sió</w:t>
            </w:r>
            <w:r w:rsidRPr="00C523B0">
              <w:rPr>
                <w:rFonts w:ascii="Arial" w:hAnsi="Arial" w:cs="Arial"/>
                <w:color w:val="808080" w:themeColor="background1" w:themeShade="80"/>
                <w:sz w:val="15"/>
                <w:szCs w:val="17"/>
              </w:rPr>
              <w:t>n</w:t>
            </w:r>
            <w:proofErr w:type="spellEnd"/>
          </w:p>
        </w:tc>
        <w:tc>
          <w:tcPr>
            <w:tcW w:w="1172"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BE586E" w14:textId="07B7189B" w:rsidR="0039108F" w:rsidRPr="00F87D81" w:rsidRDefault="008A15F9" w:rsidP="004A54D0">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48</w:t>
            </w:r>
            <w:r w:rsidR="0039108F" w:rsidRPr="00595929">
              <w:rPr>
                <w:rFonts w:ascii="Arial" w:hAnsi="Arial" w:cs="Arial"/>
                <w:color w:val="808080" w:themeColor="background1" w:themeShade="80"/>
                <w:sz w:val="15"/>
                <w:szCs w:val="17"/>
              </w:rPr>
              <w:t>/</w:t>
            </w:r>
            <w:r w:rsidR="0039108F" w:rsidRPr="00F87D81">
              <w:rPr>
                <w:rFonts w:ascii="Arial" w:hAnsi="Arial" w:cs="Arial"/>
                <w:color w:val="808080" w:themeColor="background1" w:themeShade="80"/>
                <w:sz w:val="15"/>
                <w:szCs w:val="17"/>
              </w:rPr>
              <w:t>12</w:t>
            </w:r>
          </w:p>
        </w:tc>
        <w:tc>
          <w:tcPr>
            <w:tcW w:w="1457"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532BA2" w14:textId="77777777" w:rsidR="0039108F" w:rsidRPr="00F87D81" w:rsidRDefault="0039108F" w:rsidP="004A54D0">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150,000/</w:t>
            </w:r>
            <w:r w:rsidRPr="00F87D81">
              <w:rPr>
                <w:rFonts w:ascii="Arial" w:hAnsi="Arial" w:cs="Arial"/>
                <w:color w:val="808080" w:themeColor="background1" w:themeShade="80"/>
                <w:sz w:val="15"/>
                <w:szCs w:val="17"/>
              </w:rPr>
              <w:t>1</w:t>
            </w:r>
            <w:r>
              <w:rPr>
                <w:rFonts w:ascii="Arial" w:hAnsi="Arial" w:cs="Arial"/>
                <w:color w:val="808080" w:themeColor="background1" w:themeShade="80"/>
                <w:sz w:val="15"/>
                <w:szCs w:val="17"/>
              </w:rPr>
              <w:t>0</w:t>
            </w:r>
            <w:r w:rsidRPr="00F87D81">
              <w:rPr>
                <w:rFonts w:ascii="Arial" w:hAnsi="Arial" w:cs="Arial"/>
                <w:color w:val="808080" w:themeColor="background1" w:themeShade="80"/>
                <w:sz w:val="15"/>
                <w:szCs w:val="17"/>
              </w:rPr>
              <w:t>0</w:t>
            </w:r>
            <w:r w:rsidRPr="00F87D81">
              <w:rPr>
                <w:rFonts w:ascii="Arial" w:hAnsi="Arial" w:cs="Arial" w:hint="eastAsia"/>
                <w:color w:val="808080" w:themeColor="background1" w:themeShade="80"/>
                <w:sz w:val="15"/>
                <w:szCs w:val="17"/>
              </w:rPr>
              <w:t>,</w:t>
            </w:r>
            <w:r w:rsidRPr="00F87D81">
              <w:rPr>
                <w:rFonts w:ascii="Arial" w:hAnsi="Arial" w:cs="Arial"/>
                <w:color w:val="808080" w:themeColor="background1" w:themeShade="80"/>
                <w:sz w:val="15"/>
                <w:szCs w:val="17"/>
              </w:rPr>
              <w:t>000</w:t>
            </w:r>
          </w:p>
        </w:tc>
      </w:tr>
      <w:tr w:rsidR="0039108F" w:rsidRPr="00BC36E4" w14:paraId="59B6EAFB" w14:textId="77777777" w:rsidTr="004A54D0">
        <w:trPr>
          <w:jc w:val="center"/>
        </w:trPr>
        <w:tc>
          <w:tcPr>
            <w:tcW w:w="1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335DB0" w14:textId="77777777" w:rsidR="0039108F" w:rsidRPr="008E652A" w:rsidRDefault="0039108F" w:rsidP="004A54D0">
            <w:pPr>
              <w:spacing w:line="200" w:lineRule="exact"/>
              <w:jc w:val="center"/>
              <w:rPr>
                <w:rFonts w:ascii="Arial" w:hAnsi="Arial" w:cs="Arial"/>
                <w:color w:val="808080" w:themeColor="background1" w:themeShade="80"/>
                <w:sz w:val="15"/>
                <w:szCs w:val="17"/>
                <w:lang w:val="es-PE"/>
              </w:rPr>
            </w:pPr>
            <w:r w:rsidRPr="008E652A">
              <w:rPr>
                <w:rFonts w:ascii="Arial" w:hAnsi="Arial" w:cs="Arial"/>
                <w:color w:val="808080" w:themeColor="background1" w:themeShade="80"/>
                <w:sz w:val="15"/>
                <w:szCs w:val="17"/>
                <w:lang w:val="es-PE"/>
              </w:rPr>
              <w:t>Piezas y componentes que no figuran en la lista de garantía limitada</w:t>
            </w:r>
          </w:p>
        </w:tc>
        <w:tc>
          <w:tcPr>
            <w:tcW w:w="29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9E0C25" w14:textId="77777777" w:rsidR="0039108F" w:rsidRPr="008E652A" w:rsidRDefault="0039108F" w:rsidP="004A54D0">
            <w:pPr>
              <w:spacing w:line="200" w:lineRule="exact"/>
              <w:jc w:val="left"/>
              <w:rPr>
                <w:rFonts w:ascii="Arial" w:hAnsi="Arial" w:cs="Arial"/>
                <w:color w:val="808080" w:themeColor="background1" w:themeShade="80"/>
                <w:sz w:val="15"/>
                <w:szCs w:val="17"/>
                <w:lang w:val="es-PE"/>
              </w:rPr>
            </w:pPr>
            <w:r w:rsidRPr="008E652A">
              <w:rPr>
                <w:rFonts w:ascii="Arial" w:hAnsi="Arial" w:cs="Arial"/>
                <w:color w:val="808080" w:themeColor="background1" w:themeShade="80"/>
                <w:sz w:val="15"/>
                <w:szCs w:val="17"/>
                <w:lang w:val="es-PE"/>
              </w:rPr>
              <w:t>Piezas y componentes que no figuran a continuación en este Acuerdo.</w:t>
            </w:r>
          </w:p>
        </w:tc>
        <w:tc>
          <w:tcPr>
            <w:tcW w:w="11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44ADCC" w14:textId="634EBBB2" w:rsidR="0039108F" w:rsidRPr="00F87D81" w:rsidRDefault="008A15F9" w:rsidP="004A54D0">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36</w:t>
            </w:r>
            <w:r w:rsidR="0039108F" w:rsidRPr="00595929">
              <w:rPr>
                <w:rFonts w:ascii="Arial" w:hAnsi="Arial" w:cs="Arial"/>
                <w:color w:val="808080" w:themeColor="background1" w:themeShade="80"/>
                <w:sz w:val="15"/>
                <w:szCs w:val="17"/>
              </w:rPr>
              <w:t>/</w:t>
            </w:r>
            <w:r w:rsidR="0039108F" w:rsidRPr="00F87D81">
              <w:rPr>
                <w:rFonts w:ascii="Arial" w:hAnsi="Arial" w:cs="Arial"/>
                <w:color w:val="808080" w:themeColor="background1" w:themeShade="80"/>
                <w:sz w:val="15"/>
                <w:szCs w:val="17"/>
              </w:rPr>
              <w:t>12</w:t>
            </w:r>
          </w:p>
        </w:tc>
        <w:tc>
          <w:tcPr>
            <w:tcW w:w="145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CC5A74" w14:textId="77777777" w:rsidR="0039108F" w:rsidRPr="00F87D81" w:rsidRDefault="0039108F" w:rsidP="004A54D0">
            <w:pPr>
              <w:jc w:val="center"/>
              <w:rPr>
                <w:rFonts w:ascii="Arial" w:hAnsi="Arial" w:cs="Arial"/>
                <w:color w:val="808080" w:themeColor="background1" w:themeShade="80"/>
                <w:sz w:val="15"/>
                <w:szCs w:val="17"/>
              </w:rPr>
            </w:pPr>
            <w:r>
              <w:rPr>
                <w:rFonts w:ascii="Arial" w:hAnsi="Arial" w:cs="Arial" w:hint="eastAsia"/>
                <w:color w:val="808080" w:themeColor="background1" w:themeShade="80"/>
                <w:sz w:val="15"/>
                <w:szCs w:val="17"/>
              </w:rPr>
              <w:t>1</w:t>
            </w:r>
            <w:r>
              <w:rPr>
                <w:rFonts w:ascii="Arial" w:hAnsi="Arial" w:cs="Arial"/>
                <w:color w:val="808080" w:themeColor="background1" w:themeShade="80"/>
                <w:sz w:val="15"/>
                <w:szCs w:val="17"/>
              </w:rPr>
              <w:t>0</w:t>
            </w:r>
            <w:r>
              <w:rPr>
                <w:rFonts w:ascii="Arial" w:hAnsi="Arial" w:cs="Arial" w:hint="eastAsia"/>
                <w:color w:val="808080" w:themeColor="background1" w:themeShade="80"/>
                <w:sz w:val="15"/>
                <w:szCs w:val="17"/>
              </w:rPr>
              <w:t>0,</w:t>
            </w:r>
            <w:r>
              <w:rPr>
                <w:rFonts w:ascii="Arial" w:hAnsi="Arial" w:cs="Arial"/>
                <w:color w:val="808080" w:themeColor="background1" w:themeShade="80"/>
                <w:sz w:val="15"/>
                <w:szCs w:val="17"/>
              </w:rPr>
              <w:t>000/</w:t>
            </w:r>
            <w:r w:rsidRPr="00F87D81">
              <w:rPr>
                <w:rFonts w:ascii="Arial" w:hAnsi="Arial" w:cs="Arial"/>
                <w:color w:val="808080" w:themeColor="background1" w:themeShade="80"/>
                <w:sz w:val="15"/>
                <w:szCs w:val="17"/>
              </w:rPr>
              <w:t>100</w:t>
            </w:r>
            <w:r w:rsidRPr="00F87D81">
              <w:rPr>
                <w:rFonts w:ascii="Arial" w:hAnsi="Arial" w:cs="Arial" w:hint="eastAsia"/>
                <w:color w:val="808080" w:themeColor="background1" w:themeShade="80"/>
                <w:sz w:val="15"/>
                <w:szCs w:val="17"/>
              </w:rPr>
              <w:t>,</w:t>
            </w:r>
            <w:r w:rsidRPr="00F87D81">
              <w:rPr>
                <w:rFonts w:ascii="Arial" w:hAnsi="Arial" w:cs="Arial"/>
                <w:color w:val="808080" w:themeColor="background1" w:themeShade="80"/>
                <w:sz w:val="15"/>
                <w:szCs w:val="17"/>
              </w:rPr>
              <w:t>000</w:t>
            </w:r>
          </w:p>
        </w:tc>
      </w:tr>
      <w:tr w:rsidR="0039108F" w:rsidRPr="00BC36E4" w14:paraId="6E1A261E" w14:textId="77777777" w:rsidTr="004A54D0">
        <w:trPr>
          <w:jc w:val="center"/>
        </w:trPr>
        <w:tc>
          <w:tcPr>
            <w:tcW w:w="1488"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618D07" w14:textId="77777777" w:rsidR="0039108F" w:rsidRPr="00BC36E4" w:rsidRDefault="0039108F" w:rsidP="004A54D0">
            <w:pPr>
              <w:spacing w:line="200" w:lineRule="exact"/>
              <w:jc w:val="center"/>
              <w:rPr>
                <w:rFonts w:ascii="Arial" w:hAnsi="Arial" w:cs="Arial"/>
                <w:color w:val="808080" w:themeColor="background1" w:themeShade="80"/>
                <w:sz w:val="15"/>
                <w:szCs w:val="17"/>
              </w:rPr>
            </w:pPr>
            <w:r w:rsidRPr="007B5279">
              <w:rPr>
                <w:rFonts w:ascii="Arial" w:hAnsi="Arial" w:cs="Arial"/>
                <w:color w:val="808080" w:themeColor="background1" w:themeShade="80"/>
                <w:sz w:val="15"/>
                <w:szCs w:val="17"/>
                <w:lang w:val="es-PE"/>
              </w:rPr>
              <w:t xml:space="preserve">Garantía </w:t>
            </w:r>
            <w:r>
              <w:rPr>
                <w:rFonts w:ascii="Arial" w:hAnsi="Arial" w:cs="Arial"/>
                <w:color w:val="808080" w:themeColor="background1" w:themeShade="80"/>
                <w:sz w:val="15"/>
                <w:szCs w:val="17"/>
                <w:lang w:val="es-PE"/>
              </w:rPr>
              <w:t>l</w:t>
            </w:r>
            <w:r w:rsidRPr="007B5279">
              <w:rPr>
                <w:rFonts w:ascii="Arial" w:hAnsi="Arial" w:cs="Arial"/>
                <w:color w:val="808080" w:themeColor="background1" w:themeShade="80"/>
                <w:sz w:val="15"/>
                <w:szCs w:val="17"/>
                <w:lang w:val="es-PE"/>
              </w:rPr>
              <w:t xml:space="preserve">imitada </w:t>
            </w:r>
            <w:r>
              <w:rPr>
                <w:rFonts w:ascii="Arial" w:hAnsi="Arial" w:cs="Arial"/>
                <w:color w:val="808080" w:themeColor="background1" w:themeShade="80"/>
                <w:sz w:val="15"/>
                <w:szCs w:val="17"/>
                <w:lang w:val="es-PE"/>
              </w:rPr>
              <w:t xml:space="preserve">  </w:t>
            </w:r>
            <w:r w:rsidRPr="007B5279">
              <w:rPr>
                <w:rFonts w:ascii="Arial" w:hAnsi="Arial" w:cs="Arial"/>
                <w:color w:val="808080" w:themeColor="background1" w:themeShade="80"/>
                <w:sz w:val="15"/>
                <w:szCs w:val="17"/>
                <w:lang w:val="es-PE"/>
              </w:rPr>
              <w:t>(Lo que ocurra primero)</w:t>
            </w:r>
          </w:p>
        </w:tc>
        <w:tc>
          <w:tcPr>
            <w:tcW w:w="29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6C2A53" w14:textId="77777777" w:rsidR="0039108F" w:rsidRPr="007858EC" w:rsidRDefault="0039108F" w:rsidP="004A54D0">
            <w:pPr>
              <w:spacing w:line="200" w:lineRule="exact"/>
              <w:jc w:val="left"/>
              <w:rPr>
                <w:rFonts w:ascii="Arial" w:hAnsi="Arial" w:cs="Arial"/>
                <w:color w:val="808080" w:themeColor="background1" w:themeShade="80"/>
                <w:sz w:val="14"/>
                <w:szCs w:val="14"/>
              </w:rPr>
            </w:pPr>
            <w:r w:rsidRPr="007858EC">
              <w:rPr>
                <w:rFonts w:ascii="Arial" w:hAnsi="Arial" w:cs="Arial"/>
                <w:color w:val="808080" w:themeColor="background1" w:themeShade="80"/>
                <w:sz w:val="14"/>
                <w:szCs w:val="14"/>
              </w:rPr>
              <w:t xml:space="preserve">Pintura, </w:t>
            </w:r>
            <w:proofErr w:type="spellStart"/>
            <w:r w:rsidRPr="007858EC">
              <w:rPr>
                <w:rFonts w:ascii="Arial" w:hAnsi="Arial" w:cs="Arial"/>
                <w:color w:val="808080" w:themeColor="background1" w:themeShade="80"/>
                <w:sz w:val="14"/>
                <w:szCs w:val="14"/>
              </w:rPr>
              <w:t>amortiguador</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rótula</w:t>
            </w:r>
            <w:proofErr w:type="spellEnd"/>
            <w:r w:rsidRPr="007858EC">
              <w:rPr>
                <w:rFonts w:ascii="Arial" w:hAnsi="Arial" w:cs="Arial"/>
                <w:color w:val="808080" w:themeColor="background1" w:themeShade="80"/>
                <w:sz w:val="14"/>
                <w:szCs w:val="14"/>
              </w:rPr>
              <w:t xml:space="preserve">, cable, </w:t>
            </w:r>
            <w:proofErr w:type="spellStart"/>
            <w:r w:rsidRPr="007858EC">
              <w:rPr>
                <w:rFonts w:ascii="Arial" w:hAnsi="Arial" w:cs="Arial"/>
                <w:color w:val="808080" w:themeColor="background1" w:themeShade="80"/>
                <w:sz w:val="14"/>
                <w:szCs w:val="14"/>
              </w:rPr>
              <w:t>vidrio</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cojinete</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bocina</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regulador</w:t>
            </w:r>
            <w:proofErr w:type="spellEnd"/>
            <w:r w:rsidRPr="007858EC">
              <w:rPr>
                <w:rFonts w:ascii="Arial" w:hAnsi="Arial" w:cs="Arial"/>
                <w:color w:val="808080" w:themeColor="background1" w:themeShade="80"/>
                <w:sz w:val="14"/>
                <w:szCs w:val="14"/>
              </w:rPr>
              <w:t xml:space="preserve"> de la </w:t>
            </w:r>
            <w:proofErr w:type="spellStart"/>
            <w:r w:rsidRPr="007858EC">
              <w:rPr>
                <w:rFonts w:ascii="Arial" w:hAnsi="Arial" w:cs="Arial"/>
                <w:color w:val="808080" w:themeColor="background1" w:themeShade="80"/>
                <w:sz w:val="14"/>
                <w:szCs w:val="14"/>
              </w:rPr>
              <w:t>ventana</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piezas</w:t>
            </w:r>
            <w:proofErr w:type="spellEnd"/>
            <w:r w:rsidRPr="007858EC">
              <w:rPr>
                <w:rFonts w:ascii="Arial" w:hAnsi="Arial" w:cs="Arial"/>
                <w:color w:val="808080" w:themeColor="background1" w:themeShade="80"/>
                <w:sz w:val="14"/>
                <w:szCs w:val="14"/>
              </w:rPr>
              <w:t xml:space="preserve"> de </w:t>
            </w:r>
            <w:proofErr w:type="spellStart"/>
            <w:r w:rsidRPr="007858EC">
              <w:rPr>
                <w:rFonts w:ascii="Arial" w:hAnsi="Arial" w:cs="Arial"/>
                <w:color w:val="808080" w:themeColor="background1" w:themeShade="80"/>
                <w:sz w:val="14"/>
                <w:szCs w:val="14"/>
              </w:rPr>
              <w:t>goma</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generador</w:t>
            </w:r>
            <w:proofErr w:type="spellEnd"/>
            <w:r w:rsidRPr="007858EC">
              <w:rPr>
                <w:rFonts w:ascii="Arial" w:hAnsi="Arial" w:cs="Arial"/>
                <w:color w:val="808080" w:themeColor="background1" w:themeShade="80"/>
                <w:sz w:val="14"/>
                <w:szCs w:val="14"/>
              </w:rPr>
              <w:t xml:space="preserve">, motor de </w:t>
            </w:r>
            <w:proofErr w:type="spellStart"/>
            <w:r w:rsidRPr="007858EC">
              <w:rPr>
                <w:rFonts w:ascii="Arial" w:hAnsi="Arial" w:cs="Arial"/>
                <w:color w:val="808080" w:themeColor="background1" w:themeShade="80"/>
                <w:sz w:val="14"/>
                <w:szCs w:val="14"/>
              </w:rPr>
              <w:t>arranque</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bobina</w:t>
            </w:r>
            <w:proofErr w:type="spellEnd"/>
            <w:r w:rsidRPr="007858EC">
              <w:rPr>
                <w:rFonts w:ascii="Arial" w:hAnsi="Arial" w:cs="Arial"/>
                <w:color w:val="808080" w:themeColor="background1" w:themeShade="80"/>
                <w:sz w:val="14"/>
                <w:szCs w:val="14"/>
              </w:rPr>
              <w:t xml:space="preserve"> de </w:t>
            </w:r>
            <w:proofErr w:type="spellStart"/>
            <w:r w:rsidRPr="007858EC">
              <w:rPr>
                <w:rFonts w:ascii="Arial" w:hAnsi="Arial" w:cs="Arial"/>
                <w:color w:val="808080" w:themeColor="background1" w:themeShade="80"/>
                <w:sz w:val="14"/>
                <w:szCs w:val="14"/>
              </w:rPr>
              <w:t>encendido</w:t>
            </w:r>
            <w:proofErr w:type="spellEnd"/>
            <w:r w:rsidRPr="007858EC">
              <w:rPr>
                <w:rFonts w:ascii="Arial" w:hAnsi="Arial" w:cs="Arial"/>
                <w:color w:val="808080" w:themeColor="background1" w:themeShade="80"/>
                <w:sz w:val="14"/>
                <w:szCs w:val="14"/>
              </w:rPr>
              <w:t xml:space="preserve">, correa, TWC, </w:t>
            </w:r>
            <w:proofErr w:type="spellStart"/>
            <w:r w:rsidRPr="007858EC">
              <w:rPr>
                <w:rFonts w:ascii="Arial" w:hAnsi="Arial" w:cs="Arial"/>
                <w:color w:val="808080" w:themeColor="background1" w:themeShade="80"/>
                <w:sz w:val="14"/>
                <w:szCs w:val="14"/>
              </w:rPr>
              <w:t>termostato</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turbocompresor</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placa</w:t>
            </w:r>
            <w:proofErr w:type="spellEnd"/>
            <w:r w:rsidRPr="007858EC">
              <w:rPr>
                <w:rFonts w:ascii="Arial" w:hAnsi="Arial" w:cs="Arial"/>
                <w:color w:val="808080" w:themeColor="background1" w:themeShade="80"/>
                <w:sz w:val="14"/>
                <w:szCs w:val="14"/>
              </w:rPr>
              <w:t xml:space="preserve"> de </w:t>
            </w:r>
            <w:proofErr w:type="spellStart"/>
            <w:r w:rsidRPr="007858EC">
              <w:rPr>
                <w:rFonts w:ascii="Arial" w:hAnsi="Arial" w:cs="Arial"/>
                <w:color w:val="808080" w:themeColor="background1" w:themeShade="80"/>
                <w:sz w:val="14"/>
                <w:szCs w:val="14"/>
              </w:rPr>
              <w:t>presión</w:t>
            </w:r>
            <w:proofErr w:type="spellEnd"/>
            <w:r w:rsidRPr="007858EC">
              <w:rPr>
                <w:rFonts w:ascii="Arial" w:hAnsi="Arial" w:cs="Arial"/>
                <w:color w:val="808080" w:themeColor="background1" w:themeShade="80"/>
                <w:sz w:val="14"/>
                <w:szCs w:val="14"/>
              </w:rPr>
              <w:t xml:space="preserve"> del </w:t>
            </w:r>
            <w:proofErr w:type="spellStart"/>
            <w:r w:rsidRPr="007858EC">
              <w:rPr>
                <w:rFonts w:ascii="Arial" w:hAnsi="Arial" w:cs="Arial"/>
                <w:color w:val="808080" w:themeColor="background1" w:themeShade="80"/>
                <w:sz w:val="14"/>
                <w:szCs w:val="14"/>
              </w:rPr>
              <w:t>embrague</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resorte</w:t>
            </w:r>
            <w:proofErr w:type="spellEnd"/>
            <w:r w:rsidRPr="007858EC">
              <w:rPr>
                <w:rFonts w:ascii="Arial" w:hAnsi="Arial" w:cs="Arial"/>
                <w:color w:val="808080" w:themeColor="background1" w:themeShade="80"/>
                <w:sz w:val="14"/>
                <w:szCs w:val="14"/>
              </w:rPr>
              <w:t xml:space="preserve"> de gas, sensor, </w:t>
            </w:r>
            <w:proofErr w:type="spellStart"/>
            <w:r w:rsidRPr="007858EC">
              <w:rPr>
                <w:rFonts w:ascii="Arial" w:hAnsi="Arial" w:cs="Arial"/>
                <w:color w:val="808080" w:themeColor="background1" w:themeShade="80"/>
                <w:sz w:val="14"/>
                <w:szCs w:val="14"/>
              </w:rPr>
              <w:t>actuador</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todo</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el</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sello</w:t>
            </w:r>
            <w:proofErr w:type="spellEnd"/>
            <w:r w:rsidRPr="007858EC">
              <w:rPr>
                <w:rFonts w:ascii="Arial" w:hAnsi="Arial" w:cs="Arial"/>
                <w:color w:val="808080" w:themeColor="background1" w:themeShade="80"/>
                <w:sz w:val="14"/>
                <w:szCs w:val="14"/>
              </w:rPr>
              <w:t xml:space="preserve"> de </w:t>
            </w:r>
            <w:proofErr w:type="spellStart"/>
            <w:r w:rsidRPr="007858EC">
              <w:rPr>
                <w:rFonts w:ascii="Arial" w:hAnsi="Arial" w:cs="Arial"/>
                <w:color w:val="808080" w:themeColor="background1" w:themeShade="80"/>
                <w:sz w:val="14"/>
                <w:szCs w:val="14"/>
              </w:rPr>
              <w:t>aceite</w:t>
            </w:r>
            <w:proofErr w:type="spellEnd"/>
            <w:r w:rsidRPr="007858EC">
              <w:rPr>
                <w:rFonts w:ascii="Arial" w:hAnsi="Arial" w:cs="Arial"/>
                <w:color w:val="808080" w:themeColor="background1" w:themeShade="80"/>
                <w:sz w:val="14"/>
                <w:szCs w:val="14"/>
              </w:rPr>
              <w:t xml:space="preserve">, disco de </w:t>
            </w:r>
            <w:proofErr w:type="spellStart"/>
            <w:r w:rsidRPr="007858EC">
              <w:rPr>
                <w:rFonts w:ascii="Arial" w:hAnsi="Arial" w:cs="Arial"/>
                <w:color w:val="808080" w:themeColor="background1" w:themeShade="80"/>
                <w:sz w:val="14"/>
                <w:szCs w:val="14"/>
              </w:rPr>
              <w:t>freno</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interruptor</w:t>
            </w:r>
            <w:proofErr w:type="spellEnd"/>
            <w:r w:rsidRPr="007858EC">
              <w:rPr>
                <w:rFonts w:ascii="Arial" w:hAnsi="Arial" w:cs="Arial"/>
                <w:color w:val="808080" w:themeColor="background1" w:themeShade="80"/>
                <w:sz w:val="14"/>
                <w:szCs w:val="14"/>
              </w:rPr>
              <w:t xml:space="preserve"> de la luz de </w:t>
            </w:r>
            <w:proofErr w:type="spellStart"/>
            <w:r w:rsidRPr="007858EC">
              <w:rPr>
                <w:rFonts w:ascii="Arial" w:hAnsi="Arial" w:cs="Arial"/>
                <w:color w:val="808080" w:themeColor="background1" w:themeShade="80"/>
                <w:sz w:val="14"/>
                <w:szCs w:val="14"/>
              </w:rPr>
              <w:t>marcha</w:t>
            </w:r>
            <w:proofErr w:type="spellEnd"/>
            <w:r w:rsidRPr="007858EC">
              <w:rPr>
                <w:rFonts w:ascii="Arial" w:hAnsi="Arial" w:cs="Arial"/>
                <w:color w:val="808080" w:themeColor="background1" w:themeShade="80"/>
                <w:sz w:val="14"/>
                <w:szCs w:val="14"/>
              </w:rPr>
              <w:t xml:space="preserve"> atrás, </w:t>
            </w:r>
            <w:proofErr w:type="spellStart"/>
            <w:r w:rsidRPr="007858EC">
              <w:rPr>
                <w:rFonts w:ascii="Arial" w:hAnsi="Arial" w:cs="Arial"/>
                <w:color w:val="808080" w:themeColor="background1" w:themeShade="80"/>
                <w:sz w:val="14"/>
                <w:szCs w:val="14"/>
              </w:rPr>
              <w:t>unidad</w:t>
            </w:r>
            <w:proofErr w:type="spellEnd"/>
            <w:r w:rsidRPr="007858EC">
              <w:rPr>
                <w:rFonts w:ascii="Arial" w:hAnsi="Arial" w:cs="Arial"/>
                <w:color w:val="808080" w:themeColor="background1" w:themeShade="80"/>
                <w:sz w:val="14"/>
                <w:szCs w:val="14"/>
              </w:rPr>
              <w:t xml:space="preserve"> multimedia, </w:t>
            </w:r>
            <w:proofErr w:type="spellStart"/>
            <w:r w:rsidRPr="007858EC">
              <w:rPr>
                <w:rFonts w:ascii="Arial" w:hAnsi="Arial" w:cs="Arial"/>
                <w:color w:val="808080" w:themeColor="background1" w:themeShade="80"/>
                <w:sz w:val="14"/>
                <w:szCs w:val="14"/>
              </w:rPr>
              <w:t>cámara</w:t>
            </w:r>
            <w:proofErr w:type="spellEnd"/>
            <w:r w:rsidRPr="007858EC">
              <w:rPr>
                <w:rFonts w:ascii="Arial" w:hAnsi="Arial" w:cs="Arial"/>
                <w:color w:val="808080" w:themeColor="background1" w:themeShade="80"/>
                <w:sz w:val="14"/>
                <w:szCs w:val="14"/>
              </w:rPr>
              <w:t xml:space="preserve">, motor del </w:t>
            </w:r>
            <w:proofErr w:type="spellStart"/>
            <w:r w:rsidRPr="007858EC">
              <w:rPr>
                <w:rFonts w:ascii="Arial" w:hAnsi="Arial" w:cs="Arial"/>
                <w:color w:val="808080" w:themeColor="background1" w:themeShade="80"/>
                <w:sz w:val="14"/>
                <w:szCs w:val="14"/>
              </w:rPr>
              <w:t>limpiaparabrisas</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cerradura</w:t>
            </w:r>
            <w:proofErr w:type="spellEnd"/>
            <w:r w:rsidRPr="007858EC">
              <w:rPr>
                <w:rFonts w:ascii="Arial" w:hAnsi="Arial" w:cs="Arial"/>
                <w:color w:val="808080" w:themeColor="background1" w:themeShade="80"/>
                <w:sz w:val="14"/>
                <w:szCs w:val="14"/>
              </w:rPr>
              <w:t xml:space="preserve"> de la </w:t>
            </w:r>
            <w:proofErr w:type="spellStart"/>
            <w:r w:rsidRPr="007858EC">
              <w:rPr>
                <w:rFonts w:ascii="Arial" w:hAnsi="Arial" w:cs="Arial"/>
                <w:color w:val="808080" w:themeColor="background1" w:themeShade="80"/>
                <w:sz w:val="14"/>
                <w:szCs w:val="14"/>
              </w:rPr>
              <w:t>puerta</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todas</w:t>
            </w:r>
            <w:proofErr w:type="spellEnd"/>
            <w:r w:rsidRPr="007858EC">
              <w:rPr>
                <w:rFonts w:ascii="Arial" w:hAnsi="Arial" w:cs="Arial"/>
                <w:color w:val="808080" w:themeColor="background1" w:themeShade="80"/>
                <w:sz w:val="14"/>
                <w:szCs w:val="14"/>
              </w:rPr>
              <w:t xml:space="preserve"> las </w:t>
            </w:r>
            <w:proofErr w:type="spellStart"/>
            <w:r w:rsidRPr="007858EC">
              <w:rPr>
                <w:rFonts w:ascii="Arial" w:hAnsi="Arial" w:cs="Arial"/>
                <w:color w:val="808080" w:themeColor="background1" w:themeShade="80"/>
                <w:sz w:val="14"/>
                <w:szCs w:val="14"/>
              </w:rPr>
              <w:t>lámparas</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tubo</w:t>
            </w:r>
            <w:proofErr w:type="spellEnd"/>
            <w:r w:rsidRPr="007858EC">
              <w:rPr>
                <w:rFonts w:ascii="Arial" w:hAnsi="Arial" w:cs="Arial"/>
                <w:color w:val="808080" w:themeColor="background1" w:themeShade="80"/>
                <w:sz w:val="14"/>
                <w:szCs w:val="14"/>
              </w:rPr>
              <w:t xml:space="preserve"> de escape, </w:t>
            </w:r>
            <w:proofErr w:type="spellStart"/>
            <w:r w:rsidRPr="007858EC">
              <w:rPr>
                <w:rFonts w:ascii="Arial" w:hAnsi="Arial" w:cs="Arial"/>
                <w:color w:val="808080" w:themeColor="background1" w:themeShade="80"/>
                <w:sz w:val="14"/>
                <w:szCs w:val="14"/>
              </w:rPr>
              <w:t>bomba</w:t>
            </w:r>
            <w:proofErr w:type="spellEnd"/>
            <w:r w:rsidRPr="007858EC">
              <w:rPr>
                <w:rFonts w:ascii="Arial" w:hAnsi="Arial" w:cs="Arial"/>
                <w:color w:val="808080" w:themeColor="background1" w:themeShade="80"/>
                <w:sz w:val="14"/>
                <w:szCs w:val="14"/>
              </w:rPr>
              <w:t xml:space="preserve"> de </w:t>
            </w:r>
            <w:proofErr w:type="spellStart"/>
            <w:r w:rsidRPr="007858EC">
              <w:rPr>
                <w:rFonts w:ascii="Arial" w:hAnsi="Arial" w:cs="Arial"/>
                <w:color w:val="808080" w:themeColor="background1" w:themeShade="80"/>
                <w:sz w:val="14"/>
                <w:szCs w:val="14"/>
              </w:rPr>
              <w:t>agua</w:t>
            </w:r>
            <w:proofErr w:type="spellEnd"/>
            <w:r w:rsidRPr="007858EC">
              <w:rPr>
                <w:rFonts w:ascii="Arial" w:hAnsi="Arial" w:cs="Arial"/>
                <w:color w:val="808080" w:themeColor="background1" w:themeShade="80"/>
                <w:sz w:val="14"/>
                <w:szCs w:val="14"/>
              </w:rPr>
              <w:t>.</w:t>
            </w:r>
          </w:p>
        </w:tc>
        <w:tc>
          <w:tcPr>
            <w:tcW w:w="11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A07164" w14:textId="77777777" w:rsidR="0039108F" w:rsidRPr="00F87D81" w:rsidRDefault="0039108F" w:rsidP="004A54D0">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rPr>
              <w:t>36</w:t>
            </w:r>
            <w:r w:rsidRPr="00595929">
              <w:rPr>
                <w:rFonts w:ascii="Arial" w:hAnsi="Arial" w:cs="Arial"/>
                <w:color w:val="808080" w:themeColor="background1" w:themeShade="80"/>
                <w:sz w:val="15"/>
                <w:szCs w:val="17"/>
              </w:rPr>
              <w:t>/</w:t>
            </w:r>
            <w:r w:rsidRPr="00F87D81">
              <w:rPr>
                <w:rFonts w:ascii="Arial" w:hAnsi="Arial" w:cs="Arial"/>
                <w:color w:val="808080" w:themeColor="background1" w:themeShade="80"/>
                <w:sz w:val="15"/>
                <w:szCs w:val="17"/>
              </w:rPr>
              <w:t>12</w:t>
            </w:r>
          </w:p>
        </w:tc>
        <w:tc>
          <w:tcPr>
            <w:tcW w:w="145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2AEEDB" w14:textId="77777777" w:rsidR="0039108F" w:rsidRPr="00F87D81" w:rsidRDefault="0039108F" w:rsidP="004A54D0">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rPr>
              <w:t>60,000</w:t>
            </w:r>
          </w:p>
        </w:tc>
      </w:tr>
      <w:tr w:rsidR="0039108F" w:rsidRPr="00BC36E4" w14:paraId="5824F9A2" w14:textId="77777777" w:rsidTr="004A54D0">
        <w:trPr>
          <w:jc w:val="center"/>
        </w:trPr>
        <w:tc>
          <w:tcPr>
            <w:tcW w:w="14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352F93" w14:textId="77777777" w:rsidR="0039108F" w:rsidRPr="00BC36E4" w:rsidRDefault="0039108F" w:rsidP="004A54D0">
            <w:pPr>
              <w:spacing w:line="200" w:lineRule="exact"/>
              <w:jc w:val="center"/>
              <w:rPr>
                <w:rFonts w:ascii="Arial" w:hAnsi="Arial" w:cs="Arial"/>
                <w:color w:val="808080" w:themeColor="background1" w:themeShade="80"/>
                <w:sz w:val="15"/>
                <w:szCs w:val="17"/>
              </w:rPr>
            </w:pPr>
          </w:p>
        </w:tc>
        <w:tc>
          <w:tcPr>
            <w:tcW w:w="29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F6F2326" w14:textId="77777777" w:rsidR="0039108F" w:rsidRPr="00BC36E4" w:rsidRDefault="0039108F" w:rsidP="004A54D0">
            <w:pPr>
              <w:spacing w:line="200" w:lineRule="exact"/>
              <w:jc w:val="left"/>
              <w:rPr>
                <w:rFonts w:ascii="Arial" w:hAnsi="Arial" w:cs="Arial"/>
                <w:color w:val="808080" w:themeColor="background1" w:themeShade="80"/>
                <w:sz w:val="15"/>
                <w:szCs w:val="17"/>
              </w:rPr>
            </w:pPr>
            <w:proofErr w:type="spellStart"/>
            <w:r>
              <w:rPr>
                <w:rFonts w:ascii="Arial" w:hAnsi="Arial" w:cs="Arial"/>
                <w:color w:val="808080" w:themeColor="background1" w:themeShade="80"/>
                <w:sz w:val="15"/>
                <w:szCs w:val="17"/>
              </w:rPr>
              <w:t>Batería</w:t>
            </w:r>
            <w:proofErr w:type="spellEnd"/>
            <w:r>
              <w:rPr>
                <w:rFonts w:ascii="Arial" w:hAnsi="Arial" w:cs="Arial"/>
                <w:color w:val="808080" w:themeColor="background1" w:themeShade="80"/>
                <w:sz w:val="15"/>
                <w:szCs w:val="17"/>
              </w:rPr>
              <w:t>(12V)</w:t>
            </w:r>
          </w:p>
        </w:tc>
        <w:tc>
          <w:tcPr>
            <w:tcW w:w="11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A42F51" w14:textId="77777777" w:rsidR="0039108F" w:rsidRPr="00F87D81" w:rsidRDefault="0039108F" w:rsidP="004A54D0">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12</w:t>
            </w:r>
          </w:p>
        </w:tc>
        <w:tc>
          <w:tcPr>
            <w:tcW w:w="145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B7E6FC" w14:textId="77777777" w:rsidR="0039108F" w:rsidRPr="00F87D81" w:rsidRDefault="0039108F" w:rsidP="004A54D0">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rPr>
              <w:t>20,000</w:t>
            </w:r>
          </w:p>
        </w:tc>
      </w:tr>
      <w:tr w:rsidR="0039108F" w:rsidRPr="00BC36E4" w14:paraId="1AAE49DC" w14:textId="77777777" w:rsidTr="004A54D0">
        <w:trPr>
          <w:jc w:val="center"/>
        </w:trPr>
        <w:tc>
          <w:tcPr>
            <w:tcW w:w="14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899C83" w14:textId="77777777" w:rsidR="0039108F" w:rsidRPr="00BC36E4" w:rsidRDefault="0039108F" w:rsidP="004A54D0">
            <w:pPr>
              <w:spacing w:line="200" w:lineRule="exact"/>
              <w:jc w:val="center"/>
              <w:rPr>
                <w:rFonts w:ascii="Arial" w:hAnsi="Arial" w:cs="Arial"/>
                <w:color w:val="808080" w:themeColor="background1" w:themeShade="80"/>
                <w:sz w:val="15"/>
                <w:szCs w:val="17"/>
              </w:rPr>
            </w:pPr>
          </w:p>
        </w:tc>
        <w:tc>
          <w:tcPr>
            <w:tcW w:w="29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460D34" w14:textId="77777777" w:rsidR="0039108F" w:rsidRPr="008E652A" w:rsidRDefault="0039108F" w:rsidP="004A54D0">
            <w:pPr>
              <w:spacing w:line="200" w:lineRule="exact"/>
              <w:jc w:val="left"/>
              <w:rPr>
                <w:rFonts w:ascii="Arial" w:hAnsi="Arial" w:cs="Arial"/>
                <w:color w:val="808080" w:themeColor="background1" w:themeShade="80"/>
                <w:sz w:val="14"/>
                <w:szCs w:val="14"/>
                <w:lang w:val="es-PE"/>
              </w:rPr>
            </w:pPr>
            <w:r w:rsidRPr="008E652A">
              <w:rPr>
                <w:rFonts w:ascii="Arial" w:hAnsi="Arial" w:cs="Arial"/>
                <w:color w:val="808080" w:themeColor="background1" w:themeShade="80"/>
                <w:sz w:val="14"/>
                <w:szCs w:val="14"/>
                <w:lang w:val="es-PE"/>
              </w:rPr>
              <w:t>Neumáticos, pastilla de freno, disco de fricción del embrague, filtro de aire, filtro de aire acondicionado, filtro de aceite, filtro de gasolina, bujía, batería remota, bombilla, escobilla limpiaparabrisas, fusible y relé (excluida la unidad de control integrada).</w:t>
            </w:r>
          </w:p>
        </w:tc>
        <w:tc>
          <w:tcPr>
            <w:tcW w:w="11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7565E5" w14:textId="77777777" w:rsidR="0039108F" w:rsidRPr="00F87D81" w:rsidRDefault="0039108F" w:rsidP="004A54D0">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rPr>
              <w:t>3</w:t>
            </w:r>
          </w:p>
        </w:tc>
        <w:tc>
          <w:tcPr>
            <w:tcW w:w="145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D2F282" w14:textId="77777777" w:rsidR="0039108F" w:rsidRPr="00F87D81" w:rsidRDefault="0039108F" w:rsidP="004A54D0">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rPr>
              <w:t>5,000</w:t>
            </w:r>
          </w:p>
        </w:tc>
      </w:tr>
      <w:tr w:rsidR="0039108F" w:rsidRPr="00BC36E4" w14:paraId="1EC9DC22" w14:textId="77777777" w:rsidTr="004A54D0">
        <w:trPr>
          <w:jc w:val="center"/>
        </w:trPr>
        <w:tc>
          <w:tcPr>
            <w:tcW w:w="1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542E3A" w14:textId="77777777" w:rsidR="0039108F" w:rsidRPr="00BC36E4" w:rsidRDefault="0039108F" w:rsidP="004A54D0">
            <w:pPr>
              <w:spacing w:line="200" w:lineRule="exact"/>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 xml:space="preserve">No </w:t>
            </w:r>
            <w:proofErr w:type="spellStart"/>
            <w:r>
              <w:rPr>
                <w:rFonts w:ascii="Arial" w:hAnsi="Arial" w:cs="Arial"/>
                <w:color w:val="808080" w:themeColor="background1" w:themeShade="80"/>
                <w:sz w:val="15"/>
                <w:szCs w:val="17"/>
              </w:rPr>
              <w:t>Cubierto</w:t>
            </w:r>
            <w:proofErr w:type="spellEnd"/>
            <w:r>
              <w:rPr>
                <w:rFonts w:ascii="Arial" w:hAnsi="Arial" w:cs="Arial"/>
                <w:color w:val="808080" w:themeColor="background1" w:themeShade="80"/>
                <w:sz w:val="15"/>
                <w:szCs w:val="17"/>
              </w:rPr>
              <w:t xml:space="preserve"> </w:t>
            </w:r>
            <w:proofErr w:type="spellStart"/>
            <w:r>
              <w:rPr>
                <w:rFonts w:ascii="Arial" w:hAnsi="Arial" w:cs="Arial"/>
                <w:color w:val="808080" w:themeColor="background1" w:themeShade="80"/>
                <w:sz w:val="15"/>
                <w:szCs w:val="17"/>
              </w:rPr>
              <w:t>por</w:t>
            </w:r>
            <w:proofErr w:type="spellEnd"/>
            <w:r>
              <w:rPr>
                <w:rFonts w:ascii="Arial" w:hAnsi="Arial" w:cs="Arial"/>
                <w:color w:val="808080" w:themeColor="background1" w:themeShade="80"/>
                <w:sz w:val="15"/>
                <w:szCs w:val="17"/>
              </w:rPr>
              <w:t xml:space="preserve"> </w:t>
            </w:r>
            <w:proofErr w:type="spellStart"/>
            <w:r>
              <w:rPr>
                <w:rFonts w:ascii="Arial" w:hAnsi="Arial" w:cs="Arial"/>
                <w:color w:val="808080" w:themeColor="background1" w:themeShade="80"/>
                <w:sz w:val="15"/>
                <w:szCs w:val="17"/>
              </w:rPr>
              <w:t>Garantía</w:t>
            </w:r>
            <w:proofErr w:type="spellEnd"/>
          </w:p>
        </w:tc>
        <w:tc>
          <w:tcPr>
            <w:tcW w:w="553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7E2E7A" w14:textId="77777777" w:rsidR="0039108F" w:rsidRPr="007858EC" w:rsidRDefault="0039108F" w:rsidP="004A54D0">
            <w:pPr>
              <w:spacing w:line="200" w:lineRule="exact"/>
              <w:jc w:val="left"/>
              <w:rPr>
                <w:rFonts w:ascii="Arial" w:hAnsi="Arial" w:cs="Arial"/>
                <w:color w:val="808080" w:themeColor="background1" w:themeShade="80"/>
                <w:sz w:val="14"/>
                <w:szCs w:val="14"/>
              </w:rPr>
            </w:pPr>
            <w:proofErr w:type="spellStart"/>
            <w:r w:rsidRPr="007858EC">
              <w:rPr>
                <w:rFonts w:ascii="Arial" w:hAnsi="Arial" w:cs="Arial"/>
                <w:color w:val="808080" w:themeColor="background1" w:themeShade="80"/>
                <w:sz w:val="14"/>
                <w:szCs w:val="14"/>
              </w:rPr>
              <w:t>Lubricante</w:t>
            </w:r>
            <w:proofErr w:type="spellEnd"/>
            <w:r w:rsidRPr="007858EC">
              <w:rPr>
                <w:rFonts w:ascii="Arial" w:hAnsi="Arial" w:cs="Arial"/>
                <w:color w:val="808080" w:themeColor="background1" w:themeShade="80"/>
                <w:sz w:val="14"/>
                <w:szCs w:val="14"/>
              </w:rPr>
              <w:t xml:space="preserve"> de </w:t>
            </w:r>
            <w:proofErr w:type="spellStart"/>
            <w:r w:rsidRPr="007858EC">
              <w:rPr>
                <w:rFonts w:ascii="Arial" w:hAnsi="Arial" w:cs="Arial"/>
                <w:color w:val="808080" w:themeColor="background1" w:themeShade="80"/>
                <w:sz w:val="14"/>
                <w:szCs w:val="14"/>
              </w:rPr>
              <w:t>consumo</w:t>
            </w:r>
            <w:proofErr w:type="spellEnd"/>
            <w:r w:rsidRPr="007858EC">
              <w:rPr>
                <w:rFonts w:ascii="Arial" w:hAnsi="Arial" w:cs="Arial"/>
                <w:color w:val="808080" w:themeColor="background1" w:themeShade="80"/>
                <w:sz w:val="14"/>
                <w:szCs w:val="14"/>
              </w:rPr>
              <w:t xml:space="preserve"> regular, </w:t>
            </w:r>
            <w:proofErr w:type="spellStart"/>
            <w:r w:rsidRPr="007858EC">
              <w:rPr>
                <w:rFonts w:ascii="Arial" w:hAnsi="Arial" w:cs="Arial"/>
                <w:color w:val="808080" w:themeColor="background1" w:themeShade="80"/>
                <w:sz w:val="14"/>
                <w:szCs w:val="14"/>
              </w:rPr>
              <w:t>grasa</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lubricante</w:t>
            </w:r>
            <w:proofErr w:type="spellEnd"/>
            <w:r w:rsidRPr="007858EC">
              <w:rPr>
                <w:rFonts w:ascii="Arial" w:hAnsi="Arial" w:cs="Arial"/>
                <w:color w:val="808080" w:themeColor="background1" w:themeShade="80"/>
                <w:sz w:val="14"/>
                <w:szCs w:val="14"/>
              </w:rPr>
              <w:t xml:space="preserve"> de </w:t>
            </w:r>
            <w:proofErr w:type="spellStart"/>
            <w:r w:rsidRPr="007858EC">
              <w:rPr>
                <w:rFonts w:ascii="Arial" w:hAnsi="Arial" w:cs="Arial"/>
                <w:color w:val="808080" w:themeColor="background1" w:themeShade="80"/>
                <w:sz w:val="14"/>
                <w:szCs w:val="14"/>
              </w:rPr>
              <w:t>consumo</w:t>
            </w:r>
            <w:proofErr w:type="spellEnd"/>
            <w:r w:rsidRPr="007858EC">
              <w:rPr>
                <w:rFonts w:ascii="Arial" w:hAnsi="Arial" w:cs="Arial"/>
                <w:color w:val="808080" w:themeColor="background1" w:themeShade="80"/>
                <w:sz w:val="14"/>
                <w:szCs w:val="14"/>
              </w:rPr>
              <w:t xml:space="preserve"> regular, </w:t>
            </w:r>
            <w:proofErr w:type="spellStart"/>
            <w:r w:rsidRPr="007858EC">
              <w:rPr>
                <w:rFonts w:ascii="Arial" w:hAnsi="Arial" w:cs="Arial"/>
                <w:color w:val="808080" w:themeColor="background1" w:themeShade="80"/>
                <w:sz w:val="14"/>
                <w:szCs w:val="14"/>
              </w:rPr>
              <w:t>aceite</w:t>
            </w:r>
            <w:proofErr w:type="spellEnd"/>
            <w:r w:rsidRPr="007858EC">
              <w:rPr>
                <w:rFonts w:ascii="Arial" w:hAnsi="Arial" w:cs="Arial"/>
                <w:color w:val="808080" w:themeColor="background1" w:themeShade="80"/>
                <w:sz w:val="14"/>
                <w:szCs w:val="14"/>
              </w:rPr>
              <w:t xml:space="preserve"> de </w:t>
            </w:r>
            <w:proofErr w:type="spellStart"/>
            <w:r w:rsidRPr="007858EC">
              <w:rPr>
                <w:rFonts w:ascii="Arial" w:hAnsi="Arial" w:cs="Arial"/>
                <w:color w:val="808080" w:themeColor="background1" w:themeShade="80"/>
                <w:sz w:val="14"/>
                <w:szCs w:val="14"/>
              </w:rPr>
              <w:t>frenos</w:t>
            </w:r>
            <w:proofErr w:type="spellEnd"/>
            <w:r w:rsidRPr="007858EC">
              <w:rPr>
                <w:rFonts w:ascii="Arial" w:hAnsi="Arial" w:cs="Arial"/>
                <w:color w:val="808080" w:themeColor="background1" w:themeShade="80"/>
                <w:sz w:val="14"/>
                <w:szCs w:val="14"/>
              </w:rPr>
              <w:t xml:space="preserve"> de </w:t>
            </w:r>
            <w:proofErr w:type="spellStart"/>
            <w:r w:rsidRPr="007858EC">
              <w:rPr>
                <w:rFonts w:ascii="Arial" w:hAnsi="Arial" w:cs="Arial"/>
                <w:color w:val="808080" w:themeColor="background1" w:themeShade="80"/>
                <w:sz w:val="14"/>
                <w:szCs w:val="14"/>
              </w:rPr>
              <w:t>consumo</w:t>
            </w:r>
            <w:proofErr w:type="spellEnd"/>
            <w:r w:rsidRPr="007858EC">
              <w:rPr>
                <w:rFonts w:ascii="Arial" w:hAnsi="Arial" w:cs="Arial"/>
                <w:color w:val="808080" w:themeColor="background1" w:themeShade="80"/>
                <w:sz w:val="14"/>
                <w:szCs w:val="14"/>
              </w:rPr>
              <w:t xml:space="preserve"> regular, </w:t>
            </w:r>
            <w:proofErr w:type="spellStart"/>
            <w:r w:rsidRPr="007858EC">
              <w:rPr>
                <w:rFonts w:ascii="Arial" w:hAnsi="Arial" w:cs="Arial"/>
                <w:color w:val="808080" w:themeColor="background1" w:themeShade="80"/>
                <w:sz w:val="14"/>
                <w:szCs w:val="14"/>
              </w:rPr>
              <w:t>líquido</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refrigerante</w:t>
            </w:r>
            <w:proofErr w:type="spellEnd"/>
            <w:r w:rsidRPr="007858EC">
              <w:rPr>
                <w:rFonts w:ascii="Arial" w:hAnsi="Arial" w:cs="Arial"/>
                <w:color w:val="808080" w:themeColor="background1" w:themeShade="80"/>
                <w:sz w:val="14"/>
                <w:szCs w:val="14"/>
              </w:rPr>
              <w:t xml:space="preserve"> de </w:t>
            </w:r>
            <w:proofErr w:type="spellStart"/>
            <w:r w:rsidRPr="007858EC">
              <w:rPr>
                <w:rFonts w:ascii="Arial" w:hAnsi="Arial" w:cs="Arial"/>
                <w:color w:val="808080" w:themeColor="background1" w:themeShade="80"/>
                <w:sz w:val="14"/>
                <w:szCs w:val="14"/>
              </w:rPr>
              <w:t>consumo</w:t>
            </w:r>
            <w:proofErr w:type="spellEnd"/>
            <w:r w:rsidRPr="007858EC">
              <w:rPr>
                <w:rFonts w:ascii="Arial" w:hAnsi="Arial" w:cs="Arial"/>
                <w:color w:val="808080" w:themeColor="background1" w:themeShade="80"/>
                <w:sz w:val="14"/>
                <w:szCs w:val="14"/>
              </w:rPr>
              <w:t xml:space="preserve"> regular, </w:t>
            </w:r>
            <w:proofErr w:type="spellStart"/>
            <w:r w:rsidRPr="007858EC">
              <w:rPr>
                <w:rFonts w:ascii="Arial" w:hAnsi="Arial" w:cs="Arial"/>
                <w:color w:val="808080" w:themeColor="background1" w:themeShade="80"/>
                <w:sz w:val="14"/>
                <w:szCs w:val="14"/>
              </w:rPr>
              <w:t>líquido</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lavaparabrisas</w:t>
            </w:r>
            <w:proofErr w:type="spellEnd"/>
            <w:r w:rsidRPr="007858EC">
              <w:rPr>
                <w:rFonts w:ascii="Arial" w:hAnsi="Arial" w:cs="Arial"/>
                <w:color w:val="808080" w:themeColor="background1" w:themeShade="80"/>
                <w:sz w:val="14"/>
                <w:szCs w:val="14"/>
              </w:rPr>
              <w:t xml:space="preserve"> de </w:t>
            </w:r>
            <w:proofErr w:type="spellStart"/>
            <w:r w:rsidRPr="007858EC">
              <w:rPr>
                <w:rFonts w:ascii="Arial" w:hAnsi="Arial" w:cs="Arial"/>
                <w:color w:val="808080" w:themeColor="background1" w:themeShade="80"/>
                <w:sz w:val="14"/>
                <w:szCs w:val="14"/>
              </w:rPr>
              <w:t>consumo</w:t>
            </w:r>
            <w:proofErr w:type="spellEnd"/>
            <w:r w:rsidRPr="007858EC">
              <w:rPr>
                <w:rFonts w:ascii="Arial" w:hAnsi="Arial" w:cs="Arial"/>
                <w:color w:val="808080" w:themeColor="background1" w:themeShade="80"/>
                <w:sz w:val="14"/>
                <w:szCs w:val="14"/>
              </w:rPr>
              <w:t xml:space="preserve"> regular, </w:t>
            </w:r>
            <w:proofErr w:type="spellStart"/>
            <w:r w:rsidRPr="007858EC">
              <w:rPr>
                <w:rFonts w:ascii="Arial" w:hAnsi="Arial" w:cs="Arial"/>
                <w:color w:val="808080" w:themeColor="background1" w:themeShade="80"/>
                <w:sz w:val="14"/>
                <w:szCs w:val="14"/>
              </w:rPr>
              <w:t>refrigerante</w:t>
            </w:r>
            <w:proofErr w:type="spellEnd"/>
            <w:r w:rsidRPr="007858EC">
              <w:rPr>
                <w:rFonts w:ascii="Arial" w:hAnsi="Arial" w:cs="Arial"/>
                <w:color w:val="808080" w:themeColor="background1" w:themeShade="80"/>
                <w:sz w:val="14"/>
                <w:szCs w:val="14"/>
              </w:rPr>
              <w:t xml:space="preserve"> de </w:t>
            </w:r>
            <w:proofErr w:type="spellStart"/>
            <w:r w:rsidRPr="007858EC">
              <w:rPr>
                <w:rFonts w:ascii="Arial" w:hAnsi="Arial" w:cs="Arial"/>
                <w:color w:val="808080" w:themeColor="background1" w:themeShade="80"/>
                <w:sz w:val="14"/>
                <w:szCs w:val="14"/>
              </w:rPr>
              <w:t>aire</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acondicionado</w:t>
            </w:r>
            <w:proofErr w:type="spellEnd"/>
            <w:r w:rsidRPr="007858EC">
              <w:rPr>
                <w:rFonts w:ascii="Arial" w:hAnsi="Arial" w:cs="Arial"/>
                <w:color w:val="808080" w:themeColor="background1" w:themeShade="80"/>
                <w:sz w:val="14"/>
                <w:szCs w:val="14"/>
              </w:rPr>
              <w:t xml:space="preserve"> de </w:t>
            </w:r>
            <w:proofErr w:type="spellStart"/>
            <w:r w:rsidRPr="007858EC">
              <w:rPr>
                <w:rFonts w:ascii="Arial" w:hAnsi="Arial" w:cs="Arial"/>
                <w:color w:val="808080" w:themeColor="background1" w:themeShade="80"/>
                <w:sz w:val="14"/>
                <w:szCs w:val="14"/>
              </w:rPr>
              <w:t>consumo</w:t>
            </w:r>
            <w:proofErr w:type="spellEnd"/>
            <w:r w:rsidRPr="007858EC">
              <w:rPr>
                <w:rFonts w:ascii="Arial" w:hAnsi="Arial" w:cs="Arial"/>
                <w:color w:val="808080" w:themeColor="background1" w:themeShade="80"/>
                <w:sz w:val="14"/>
                <w:szCs w:val="14"/>
              </w:rPr>
              <w:t xml:space="preserve"> regular, </w:t>
            </w:r>
            <w:proofErr w:type="spellStart"/>
            <w:r w:rsidRPr="007858EC">
              <w:rPr>
                <w:rFonts w:ascii="Arial" w:hAnsi="Arial" w:cs="Arial"/>
                <w:color w:val="808080" w:themeColor="background1" w:themeShade="80"/>
                <w:sz w:val="14"/>
                <w:szCs w:val="14"/>
              </w:rPr>
              <w:t>Repuestos</w:t>
            </w:r>
            <w:proofErr w:type="spellEnd"/>
            <w:r w:rsidRPr="007858EC">
              <w:rPr>
                <w:rFonts w:ascii="Arial" w:hAnsi="Arial" w:cs="Arial"/>
                <w:color w:val="808080" w:themeColor="background1" w:themeShade="80"/>
                <w:sz w:val="14"/>
                <w:szCs w:val="14"/>
              </w:rPr>
              <w:t xml:space="preserve"> </w:t>
            </w:r>
            <w:proofErr w:type="spellStart"/>
            <w:r w:rsidRPr="007858EC">
              <w:rPr>
                <w:rFonts w:ascii="Arial" w:hAnsi="Arial" w:cs="Arial"/>
                <w:color w:val="808080" w:themeColor="background1" w:themeShade="80"/>
                <w:sz w:val="14"/>
                <w:szCs w:val="14"/>
              </w:rPr>
              <w:t>localizados</w:t>
            </w:r>
            <w:proofErr w:type="spellEnd"/>
          </w:p>
        </w:tc>
      </w:tr>
    </w:tbl>
    <w:p w14:paraId="410EC7B6" w14:textId="77777777" w:rsidR="0039108F" w:rsidRPr="008E652A" w:rsidRDefault="0039108F" w:rsidP="0039108F">
      <w:pPr>
        <w:pStyle w:val="Prrafodelista"/>
        <w:numPr>
          <w:ilvl w:val="0"/>
          <w:numId w:val="10"/>
        </w:numPr>
        <w:spacing w:after="40" w:line="240" w:lineRule="exact"/>
        <w:rPr>
          <w:rFonts w:ascii="Arial" w:hAnsi="Arial" w:cs="Arial"/>
          <w:color w:val="808080" w:themeColor="background1" w:themeShade="80"/>
          <w:sz w:val="15"/>
          <w:szCs w:val="15"/>
          <w:lang w:val="es-PE"/>
        </w:rPr>
      </w:pPr>
      <w:r w:rsidRPr="008E652A">
        <w:rPr>
          <w:rFonts w:ascii="Arial" w:hAnsi="Arial" w:cs="Arial"/>
          <w:color w:val="808080" w:themeColor="background1" w:themeShade="80"/>
          <w:sz w:val="15"/>
          <w:szCs w:val="15"/>
          <w:lang w:val="es-PE"/>
        </w:rPr>
        <w:t xml:space="preserve">En caso de cualquier problema de calidad de una pieza fácil de desgastar dentro de su período de garantía, la estación de servicio autorizada </w:t>
      </w:r>
      <w:proofErr w:type="spellStart"/>
      <w:r w:rsidRPr="008E652A">
        <w:rPr>
          <w:rFonts w:ascii="Arial" w:hAnsi="Arial" w:cs="Arial"/>
          <w:color w:val="808080" w:themeColor="background1" w:themeShade="80"/>
          <w:sz w:val="15"/>
          <w:szCs w:val="15"/>
          <w:lang w:val="es-PE"/>
        </w:rPr>
        <w:t>Geely</w:t>
      </w:r>
      <w:proofErr w:type="spellEnd"/>
      <w:r w:rsidRPr="008E652A">
        <w:rPr>
          <w:rFonts w:ascii="Arial" w:hAnsi="Arial" w:cs="Arial"/>
          <w:color w:val="808080" w:themeColor="background1" w:themeShade="80"/>
          <w:sz w:val="15"/>
          <w:szCs w:val="15"/>
          <w:lang w:val="es-PE"/>
        </w:rPr>
        <w:t xml:space="preserve"> es responsable de la reparación o sustitución </w:t>
      </w:r>
      <w:r w:rsidRPr="008E652A">
        <w:rPr>
          <w:rFonts w:ascii="Arial" w:hAnsi="Arial" w:cs="Arial"/>
          <w:color w:val="808080" w:themeColor="background1" w:themeShade="80"/>
          <w:sz w:val="15"/>
          <w:szCs w:val="15"/>
          <w:lang w:val="es-PE"/>
        </w:rPr>
        <w:lastRenderedPageBreak/>
        <w:t>gratuita.</w:t>
      </w:r>
    </w:p>
    <w:p w14:paraId="7928C970" w14:textId="77777777" w:rsidR="0039108F" w:rsidRDefault="0039108F" w:rsidP="0039108F">
      <w:pPr>
        <w:pStyle w:val="Prrafodelista"/>
        <w:spacing w:after="40" w:line="240" w:lineRule="exact"/>
        <w:ind w:left="420" w:firstLine="0"/>
        <w:rPr>
          <w:rFonts w:ascii="Arial" w:hAnsi="Arial" w:cs="Arial"/>
          <w:b/>
          <w:color w:val="1F497D" w:themeColor="text2"/>
          <w:sz w:val="20"/>
          <w:szCs w:val="20"/>
          <w:lang w:val="es-PE"/>
        </w:rPr>
      </w:pPr>
    </w:p>
    <w:p w14:paraId="2746BE80" w14:textId="6449AAC2" w:rsidR="0034774B" w:rsidRPr="00146EEB" w:rsidRDefault="00C25E9E" w:rsidP="00124393">
      <w:pPr>
        <w:pStyle w:val="Prrafodelista"/>
        <w:numPr>
          <w:ilvl w:val="0"/>
          <w:numId w:val="9"/>
        </w:numPr>
        <w:spacing w:after="40" w:line="240" w:lineRule="exact"/>
        <w:rPr>
          <w:rFonts w:ascii="Arial" w:hAnsi="Arial" w:cs="Arial"/>
          <w:b/>
          <w:color w:val="1F497D" w:themeColor="text2"/>
          <w:sz w:val="20"/>
          <w:szCs w:val="20"/>
          <w:lang w:val="es-PE"/>
        </w:rPr>
      </w:pPr>
      <w:r w:rsidRPr="00146EEB">
        <w:rPr>
          <w:rFonts w:ascii="Arial" w:hAnsi="Arial" w:cs="Arial"/>
          <w:b/>
          <w:color w:val="1F497D" w:themeColor="text2"/>
          <w:sz w:val="20"/>
          <w:szCs w:val="20"/>
          <w:lang w:val="es-PE"/>
        </w:rPr>
        <w:t>Garantía de Repuestos</w:t>
      </w:r>
    </w:p>
    <w:p w14:paraId="6007032C" w14:textId="77777777" w:rsidR="00124393" w:rsidRPr="00146EEB" w:rsidRDefault="00124393" w:rsidP="00124393">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Los repuestos originales </w:t>
      </w:r>
      <w:r w:rsidR="00F510E4" w:rsidRPr="00146EEB">
        <w:rPr>
          <w:rFonts w:ascii="Arial" w:hAnsi="Arial" w:cs="Arial"/>
          <w:color w:val="808080" w:themeColor="background1" w:themeShade="80"/>
          <w:sz w:val="17"/>
          <w:szCs w:val="17"/>
          <w:lang w:val="es-PE"/>
        </w:rPr>
        <w:t xml:space="preserve">Geely </w:t>
      </w:r>
      <w:r w:rsidRPr="00146EEB">
        <w:rPr>
          <w:rFonts w:ascii="Arial" w:hAnsi="Arial" w:cs="Arial"/>
          <w:color w:val="808080" w:themeColor="background1" w:themeShade="80"/>
          <w:sz w:val="17"/>
          <w:szCs w:val="17"/>
          <w:lang w:val="es-PE"/>
        </w:rPr>
        <w:t>instalados en el vehículo</w:t>
      </w:r>
      <w:r w:rsidR="00F510E4"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por un</w:t>
      </w:r>
      <w:r w:rsidR="00F510E4" w:rsidRPr="00146EEB">
        <w:rPr>
          <w:rFonts w:ascii="Arial" w:hAnsi="Arial" w:cs="Arial"/>
          <w:color w:val="808080" w:themeColor="background1" w:themeShade="80"/>
          <w:sz w:val="17"/>
          <w:szCs w:val="17"/>
          <w:lang w:val="es-PE"/>
        </w:rPr>
        <w:t xml:space="preserve"> taller de la Red de Concesionarios Autorizada Geely están bajo la siguiente cobertura de</w:t>
      </w:r>
      <w:r w:rsidRPr="00146EEB">
        <w:rPr>
          <w:rFonts w:ascii="Arial" w:hAnsi="Arial" w:cs="Arial"/>
          <w:color w:val="808080" w:themeColor="background1" w:themeShade="80"/>
          <w:sz w:val="17"/>
          <w:szCs w:val="17"/>
          <w:lang w:val="es-PE"/>
        </w:rPr>
        <w:t xml:space="preserve"> garantía</w:t>
      </w:r>
      <w:r w:rsidR="00F510E4"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respectivamente:</w:t>
      </w:r>
    </w:p>
    <w:p w14:paraId="0811A48D" w14:textId="77777777" w:rsidR="00124393" w:rsidRPr="00146EEB" w:rsidRDefault="00E31DD2" w:rsidP="00124393">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Definición </w:t>
      </w:r>
      <w:r w:rsidR="00FA47D2" w:rsidRPr="00146EEB">
        <w:rPr>
          <w:rFonts w:ascii="Arial" w:hAnsi="Arial" w:cs="Arial"/>
          <w:color w:val="808080" w:themeColor="background1" w:themeShade="80"/>
          <w:sz w:val="17"/>
          <w:szCs w:val="17"/>
          <w:lang w:val="es-PE"/>
        </w:rPr>
        <w:t>de repuesto originales:</w:t>
      </w:r>
      <w:r w:rsidR="00124393" w:rsidRPr="00146EEB">
        <w:rPr>
          <w:rFonts w:ascii="Arial" w:hAnsi="Arial" w:cs="Arial"/>
          <w:color w:val="808080" w:themeColor="background1" w:themeShade="80"/>
          <w:sz w:val="17"/>
          <w:szCs w:val="17"/>
          <w:lang w:val="es-PE"/>
        </w:rPr>
        <w:t xml:space="preserve"> piezas proporcionadas por Geely </w:t>
      </w:r>
      <w:r w:rsidR="00FA47D2" w:rsidRPr="00146EEB">
        <w:rPr>
          <w:rFonts w:ascii="Arial" w:hAnsi="Arial" w:cs="Arial"/>
          <w:color w:val="808080" w:themeColor="background1" w:themeShade="80"/>
          <w:sz w:val="17"/>
          <w:szCs w:val="17"/>
          <w:lang w:val="es-PE"/>
        </w:rPr>
        <w:t xml:space="preserve">a través de la Red de Concesionarios Autorizados </w:t>
      </w:r>
      <w:r w:rsidR="00124393" w:rsidRPr="00146EEB">
        <w:rPr>
          <w:rFonts w:ascii="Arial" w:hAnsi="Arial" w:cs="Arial"/>
          <w:color w:val="808080" w:themeColor="background1" w:themeShade="80"/>
          <w:sz w:val="17"/>
          <w:szCs w:val="17"/>
          <w:lang w:val="es-PE"/>
        </w:rPr>
        <w:t>o aprobadas para su uso por Geely.</w:t>
      </w:r>
    </w:p>
    <w:p w14:paraId="27E2687A" w14:textId="77777777" w:rsidR="00124393" w:rsidRPr="00146EEB" w:rsidRDefault="00FA47D2" w:rsidP="00365407">
      <w:pPr>
        <w:pStyle w:val="Prrafodelista"/>
        <w:numPr>
          <w:ilvl w:val="0"/>
          <w:numId w:val="33"/>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Repuestos originales comprados por el </w:t>
      </w:r>
      <w:r w:rsidR="00124393" w:rsidRPr="00146EEB">
        <w:rPr>
          <w:rFonts w:ascii="Arial" w:hAnsi="Arial" w:cs="Arial"/>
          <w:color w:val="808080" w:themeColor="background1" w:themeShade="80"/>
          <w:sz w:val="17"/>
          <w:szCs w:val="17"/>
          <w:lang w:val="es-PE"/>
        </w:rPr>
        <w:t>cliente</w:t>
      </w:r>
      <w:r w:rsidRPr="00146EEB">
        <w:rPr>
          <w:rFonts w:ascii="Arial" w:hAnsi="Arial" w:cs="Arial"/>
          <w:color w:val="808080" w:themeColor="background1" w:themeShade="80"/>
          <w:sz w:val="17"/>
          <w:szCs w:val="17"/>
          <w:lang w:val="es-PE"/>
        </w:rPr>
        <w:t>.</w:t>
      </w:r>
    </w:p>
    <w:p w14:paraId="33CECD17" w14:textId="2A968210" w:rsidR="00124393" w:rsidRPr="00146EEB" w:rsidRDefault="00124393" w:rsidP="00124393">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P</w:t>
      </w:r>
      <w:r w:rsidR="00365407" w:rsidRPr="00146EEB">
        <w:rPr>
          <w:rFonts w:ascii="Arial" w:hAnsi="Arial" w:cs="Arial"/>
          <w:color w:val="808080" w:themeColor="background1" w:themeShade="80"/>
          <w:sz w:val="17"/>
          <w:szCs w:val="17"/>
          <w:lang w:val="es-PE"/>
        </w:rPr>
        <w:t xml:space="preserve">ara </w:t>
      </w:r>
      <w:r w:rsidRPr="00146EEB">
        <w:rPr>
          <w:rFonts w:ascii="Arial" w:hAnsi="Arial" w:cs="Arial"/>
          <w:color w:val="808080" w:themeColor="background1" w:themeShade="80"/>
          <w:sz w:val="17"/>
          <w:szCs w:val="17"/>
          <w:lang w:val="es-PE"/>
        </w:rPr>
        <w:t>repuesto</w:t>
      </w:r>
      <w:r w:rsidR="00E31DD2" w:rsidRPr="00146EEB">
        <w:rPr>
          <w:rFonts w:ascii="Arial" w:hAnsi="Arial" w:cs="Arial"/>
          <w:color w:val="808080" w:themeColor="background1" w:themeShade="80"/>
          <w:sz w:val="17"/>
          <w:szCs w:val="17"/>
          <w:lang w:val="es-PE"/>
        </w:rPr>
        <w:t>s</w:t>
      </w:r>
      <w:r w:rsidRPr="00146EEB">
        <w:rPr>
          <w:rFonts w:ascii="Arial" w:hAnsi="Arial" w:cs="Arial"/>
          <w:color w:val="808080" w:themeColor="background1" w:themeShade="80"/>
          <w:sz w:val="17"/>
          <w:szCs w:val="17"/>
          <w:lang w:val="es-PE"/>
        </w:rPr>
        <w:t xml:space="preserve"> originales </w:t>
      </w:r>
      <w:r w:rsidR="00FA47D2" w:rsidRPr="00146EEB">
        <w:rPr>
          <w:rFonts w:ascii="Arial" w:hAnsi="Arial" w:cs="Arial"/>
          <w:color w:val="808080" w:themeColor="background1" w:themeShade="80"/>
          <w:sz w:val="17"/>
          <w:szCs w:val="17"/>
          <w:lang w:val="es-PE"/>
        </w:rPr>
        <w:t>comprados por el cliente y cambiados/instalados en taller de la Red de Concesionarios A</w:t>
      </w:r>
      <w:r w:rsidR="00E164F5">
        <w:rPr>
          <w:rFonts w:ascii="Arial" w:hAnsi="Arial" w:cs="Arial"/>
          <w:color w:val="808080" w:themeColor="background1" w:themeShade="80"/>
          <w:sz w:val="17"/>
          <w:szCs w:val="17"/>
          <w:lang w:val="es-PE"/>
        </w:rPr>
        <w:t>u</w:t>
      </w:r>
      <w:r w:rsidR="00FA47D2" w:rsidRPr="00146EEB">
        <w:rPr>
          <w:rFonts w:ascii="Arial" w:hAnsi="Arial" w:cs="Arial"/>
          <w:color w:val="808080" w:themeColor="background1" w:themeShade="80"/>
          <w:sz w:val="17"/>
          <w:szCs w:val="17"/>
          <w:lang w:val="es-PE"/>
        </w:rPr>
        <w:t>torizada Geely,</w:t>
      </w:r>
      <w:r w:rsidRPr="00146EEB">
        <w:rPr>
          <w:rFonts w:ascii="Arial" w:hAnsi="Arial" w:cs="Arial"/>
          <w:color w:val="808080" w:themeColor="background1" w:themeShade="80"/>
          <w:sz w:val="17"/>
          <w:szCs w:val="17"/>
          <w:lang w:val="es-PE"/>
        </w:rPr>
        <w:t xml:space="preserve"> el período de garantía es de 1 año o 20 000 km </w:t>
      </w:r>
      <w:r w:rsidR="00FA47D2" w:rsidRPr="00146EEB">
        <w:rPr>
          <w:rFonts w:ascii="Arial" w:hAnsi="Arial" w:cs="Arial"/>
          <w:color w:val="808080" w:themeColor="background1" w:themeShade="80"/>
          <w:sz w:val="17"/>
          <w:szCs w:val="17"/>
          <w:lang w:val="es-PE"/>
        </w:rPr>
        <w:t>– lo que ocurra primero – contados desde la fecha de emisi</w:t>
      </w:r>
      <w:r w:rsidR="00E164F5">
        <w:rPr>
          <w:rFonts w:ascii="Arial" w:hAnsi="Arial" w:cs="Arial"/>
          <w:color w:val="808080" w:themeColor="background1" w:themeShade="80"/>
          <w:sz w:val="17"/>
          <w:szCs w:val="17"/>
          <w:lang w:val="es-PE"/>
        </w:rPr>
        <w:t>ó</w:t>
      </w:r>
      <w:r w:rsidR="00FA47D2" w:rsidRPr="00146EEB">
        <w:rPr>
          <w:rFonts w:ascii="Arial" w:hAnsi="Arial" w:cs="Arial"/>
          <w:color w:val="808080" w:themeColor="background1" w:themeShade="80"/>
          <w:sz w:val="17"/>
          <w:szCs w:val="17"/>
          <w:lang w:val="es-PE"/>
        </w:rPr>
        <w:t>n de la factur</w:t>
      </w:r>
      <w:r w:rsidR="00E164F5">
        <w:rPr>
          <w:rFonts w:ascii="Arial" w:hAnsi="Arial" w:cs="Arial"/>
          <w:color w:val="808080" w:themeColor="background1" w:themeShade="80"/>
          <w:sz w:val="17"/>
          <w:szCs w:val="17"/>
          <w:lang w:val="es-PE"/>
        </w:rPr>
        <w:t>a</w:t>
      </w:r>
      <w:r w:rsidR="00FA47D2" w:rsidRPr="00146EEB">
        <w:rPr>
          <w:rFonts w:ascii="Arial" w:hAnsi="Arial" w:cs="Arial"/>
          <w:color w:val="808080" w:themeColor="background1" w:themeShade="80"/>
          <w:sz w:val="17"/>
          <w:szCs w:val="17"/>
          <w:lang w:val="es-PE"/>
        </w:rPr>
        <w:t xml:space="preserve"> de compra.</w:t>
      </w:r>
    </w:p>
    <w:p w14:paraId="1F9EAABF" w14:textId="77777777" w:rsidR="00124393" w:rsidRPr="00146EEB" w:rsidRDefault="00FA47D2" w:rsidP="00365407">
      <w:pPr>
        <w:pStyle w:val="Prrafodelista"/>
        <w:numPr>
          <w:ilvl w:val="0"/>
          <w:numId w:val="33"/>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R</w:t>
      </w:r>
      <w:r w:rsidR="00124393" w:rsidRPr="00146EEB">
        <w:rPr>
          <w:rFonts w:ascii="Arial" w:hAnsi="Arial" w:cs="Arial"/>
          <w:color w:val="808080" w:themeColor="background1" w:themeShade="80"/>
          <w:sz w:val="17"/>
          <w:szCs w:val="17"/>
          <w:lang w:val="es-PE"/>
        </w:rPr>
        <w:t>epuesto</w:t>
      </w:r>
      <w:r w:rsidRPr="00146EEB">
        <w:rPr>
          <w:rFonts w:ascii="Arial" w:hAnsi="Arial" w:cs="Arial"/>
          <w:color w:val="808080" w:themeColor="background1" w:themeShade="80"/>
          <w:sz w:val="17"/>
          <w:szCs w:val="17"/>
          <w:lang w:val="es-PE"/>
        </w:rPr>
        <w:t>s</w:t>
      </w:r>
      <w:r w:rsidR="00124393" w:rsidRPr="00146EEB">
        <w:rPr>
          <w:rFonts w:ascii="Arial" w:hAnsi="Arial" w:cs="Arial"/>
          <w:color w:val="808080" w:themeColor="background1" w:themeShade="80"/>
          <w:sz w:val="17"/>
          <w:szCs w:val="17"/>
          <w:lang w:val="es-PE"/>
        </w:rPr>
        <w:t xml:space="preserve"> originales reemplazadas por Geely</w:t>
      </w:r>
      <w:r w:rsidRPr="00146EEB">
        <w:rPr>
          <w:rFonts w:ascii="Arial" w:hAnsi="Arial" w:cs="Arial"/>
          <w:color w:val="808080" w:themeColor="background1" w:themeShade="80"/>
          <w:sz w:val="17"/>
          <w:szCs w:val="17"/>
          <w:lang w:val="es-PE"/>
        </w:rPr>
        <w:t>,</w:t>
      </w:r>
      <w:r w:rsidR="00124393" w:rsidRPr="00146EEB">
        <w:rPr>
          <w:rFonts w:ascii="Arial" w:hAnsi="Arial" w:cs="Arial"/>
          <w:color w:val="808080" w:themeColor="background1" w:themeShade="80"/>
          <w:sz w:val="17"/>
          <w:szCs w:val="17"/>
          <w:lang w:val="es-PE"/>
        </w:rPr>
        <w:t xml:space="preserve"> de forma gratuita</w:t>
      </w:r>
      <w:r w:rsidRPr="00146EEB">
        <w:rPr>
          <w:rFonts w:ascii="Arial" w:hAnsi="Arial" w:cs="Arial"/>
          <w:color w:val="808080" w:themeColor="background1" w:themeShade="80"/>
          <w:sz w:val="17"/>
          <w:szCs w:val="17"/>
          <w:lang w:val="es-PE"/>
        </w:rPr>
        <w:t>.</w:t>
      </w:r>
    </w:p>
    <w:p w14:paraId="25092E7D" w14:textId="77777777" w:rsidR="00365407" w:rsidRPr="00146EEB" w:rsidRDefault="00365407" w:rsidP="00124393">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Para repuestos originales reemplazados de forma gratuita debido a problemas de calidad dentro del período de garantía del vehículo, el período de garantía es de 1 año o 20 000 km (lo que ocurra primero), a partir de la fecha de reemplazo.</w:t>
      </w:r>
    </w:p>
    <w:p w14:paraId="6C4947BA" w14:textId="4703287B" w:rsidR="00365407" w:rsidRPr="00146EEB" w:rsidRDefault="00365407" w:rsidP="00365407">
      <w:pPr>
        <w:spacing w:after="40" w:line="240" w:lineRule="exact"/>
        <w:rPr>
          <w:rFonts w:ascii="Arial" w:hAnsi="Arial" w:cs="Arial"/>
          <w:color w:val="808080" w:themeColor="background1" w:themeShade="80"/>
          <w:sz w:val="17"/>
          <w:szCs w:val="17"/>
          <w:lang w:val="es-PE"/>
        </w:rPr>
      </w:pPr>
    </w:p>
    <w:p w14:paraId="52518E00" w14:textId="77777777" w:rsidR="00365407" w:rsidRPr="00146EEB" w:rsidRDefault="00365407" w:rsidP="00365407">
      <w:pPr>
        <w:pStyle w:val="Prrafodelista"/>
        <w:numPr>
          <w:ilvl w:val="0"/>
          <w:numId w:val="33"/>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R</w:t>
      </w:r>
      <w:r w:rsidR="00EF676F" w:rsidRPr="00146EEB">
        <w:rPr>
          <w:rFonts w:ascii="Arial" w:hAnsi="Arial" w:cs="Arial"/>
          <w:color w:val="808080" w:themeColor="background1" w:themeShade="80"/>
          <w:sz w:val="17"/>
          <w:szCs w:val="17"/>
          <w:lang w:val="es-PE"/>
        </w:rPr>
        <w:t>epuesto</w:t>
      </w:r>
      <w:r w:rsidR="00E164F5">
        <w:rPr>
          <w:rFonts w:ascii="Arial" w:hAnsi="Arial" w:cs="Arial"/>
          <w:color w:val="808080" w:themeColor="background1" w:themeShade="80"/>
          <w:sz w:val="17"/>
          <w:szCs w:val="17"/>
          <w:lang w:val="es-PE"/>
        </w:rPr>
        <w:t>s</w:t>
      </w:r>
      <w:r w:rsidR="00EF676F" w:rsidRPr="00146EEB">
        <w:rPr>
          <w:rFonts w:ascii="Arial" w:hAnsi="Arial" w:cs="Arial"/>
          <w:color w:val="808080" w:themeColor="background1" w:themeShade="80"/>
          <w:sz w:val="17"/>
          <w:szCs w:val="17"/>
          <w:lang w:val="es-PE"/>
        </w:rPr>
        <w:t xml:space="preserve"> originales</w:t>
      </w:r>
      <w:r w:rsidR="00124393" w:rsidRPr="00146EEB">
        <w:rPr>
          <w:rFonts w:ascii="Arial" w:hAnsi="Arial" w:cs="Arial"/>
          <w:color w:val="808080" w:themeColor="background1" w:themeShade="80"/>
          <w:sz w:val="17"/>
          <w:szCs w:val="17"/>
          <w:lang w:val="es-PE"/>
        </w:rPr>
        <w:t xml:space="preserve"> reemplazadas sin cargo durante una campaña de re</w:t>
      </w:r>
      <w:r w:rsidR="00EF676F" w:rsidRPr="00146EEB">
        <w:rPr>
          <w:rFonts w:ascii="Arial" w:hAnsi="Arial" w:cs="Arial"/>
          <w:color w:val="808080" w:themeColor="background1" w:themeShade="80"/>
          <w:sz w:val="17"/>
          <w:szCs w:val="17"/>
          <w:lang w:val="es-PE"/>
        </w:rPr>
        <w:t>cuperación o servicio (Servicio de Campo</w:t>
      </w:r>
      <w:r w:rsidR="00124393" w:rsidRPr="00146EEB">
        <w:rPr>
          <w:rFonts w:ascii="Arial" w:hAnsi="Arial" w:cs="Arial"/>
          <w:color w:val="808080" w:themeColor="background1" w:themeShade="80"/>
          <w:sz w:val="17"/>
          <w:szCs w:val="17"/>
          <w:lang w:val="es-PE"/>
        </w:rPr>
        <w:t>)</w:t>
      </w:r>
    </w:p>
    <w:p w14:paraId="1DC17157" w14:textId="77777777" w:rsidR="00124393" w:rsidRPr="00146EEB" w:rsidRDefault="00365407" w:rsidP="00365407">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Para Repuesto originales reemplazadas sin cargo durante una campaña de recuperación o servicio (Servicio de Campo),</w:t>
      </w:r>
      <w:r w:rsidR="00124393" w:rsidRPr="00146EEB">
        <w:rPr>
          <w:rFonts w:ascii="Arial" w:hAnsi="Arial" w:cs="Arial"/>
          <w:color w:val="808080" w:themeColor="background1" w:themeShade="80"/>
          <w:sz w:val="17"/>
          <w:szCs w:val="17"/>
          <w:lang w:val="es-PE"/>
        </w:rPr>
        <w:t xml:space="preserve"> mientras el período de garantía del vehículo completo haya expirado, el período de garantía es de 1 año o 20 000 km </w:t>
      </w:r>
      <w:r w:rsidRPr="00146EEB">
        <w:rPr>
          <w:rFonts w:ascii="Arial" w:hAnsi="Arial" w:cs="Arial"/>
          <w:color w:val="808080" w:themeColor="background1" w:themeShade="80"/>
          <w:sz w:val="17"/>
          <w:szCs w:val="17"/>
          <w:lang w:val="es-PE"/>
        </w:rPr>
        <w:t xml:space="preserve">(lo que ocurra primero), </w:t>
      </w:r>
      <w:r w:rsidR="00124393" w:rsidRPr="00146EEB">
        <w:rPr>
          <w:rFonts w:ascii="Arial" w:hAnsi="Arial" w:cs="Arial"/>
          <w:color w:val="808080" w:themeColor="background1" w:themeShade="80"/>
          <w:sz w:val="17"/>
          <w:szCs w:val="17"/>
          <w:lang w:val="es-PE"/>
        </w:rPr>
        <w:t>a partir de la fecha de reemplazo.</w:t>
      </w:r>
    </w:p>
    <w:p w14:paraId="2125DA31" w14:textId="7084A047" w:rsidR="00124393" w:rsidRPr="00146EEB" w:rsidRDefault="00365407" w:rsidP="00D5466B">
      <w:pPr>
        <w:pStyle w:val="Prrafodelista"/>
        <w:numPr>
          <w:ilvl w:val="0"/>
          <w:numId w:val="33"/>
        </w:numPr>
        <w:spacing w:after="40" w:line="240" w:lineRule="exact"/>
        <w:ind w:left="0" w:firstLine="36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Para la batería </w:t>
      </w:r>
      <w:r w:rsidR="00124393" w:rsidRPr="00146EEB">
        <w:rPr>
          <w:rFonts w:ascii="Arial" w:hAnsi="Arial" w:cs="Arial"/>
          <w:color w:val="808080" w:themeColor="background1" w:themeShade="80"/>
          <w:sz w:val="17"/>
          <w:szCs w:val="17"/>
          <w:lang w:val="es-PE"/>
        </w:rPr>
        <w:t>original</w:t>
      </w:r>
      <w:r w:rsidR="00D5466B">
        <w:rPr>
          <w:rFonts w:ascii="Arial" w:hAnsi="Arial" w:cs="Arial"/>
          <w:color w:val="808080" w:themeColor="background1" w:themeShade="80"/>
          <w:sz w:val="17"/>
          <w:szCs w:val="17"/>
          <w:lang w:val="es-PE"/>
        </w:rPr>
        <w:t xml:space="preserve"> de 12V</w:t>
      </w:r>
      <w:r w:rsidR="00124393" w:rsidRPr="00146EEB">
        <w:rPr>
          <w:rFonts w:ascii="Arial" w:hAnsi="Arial" w:cs="Arial"/>
          <w:color w:val="808080" w:themeColor="background1" w:themeShade="80"/>
          <w:sz w:val="17"/>
          <w:szCs w:val="17"/>
          <w:lang w:val="es-PE"/>
        </w:rPr>
        <w:t xml:space="preserve"> y el neumático reemplazado a cargo del cliente </w:t>
      </w:r>
      <w:r w:rsidR="00D5466B">
        <w:rPr>
          <w:rFonts w:ascii="Arial" w:hAnsi="Arial" w:cs="Arial"/>
          <w:color w:val="808080" w:themeColor="background1" w:themeShade="80"/>
          <w:sz w:val="17"/>
          <w:szCs w:val="17"/>
          <w:lang w:val="es-PE"/>
        </w:rPr>
        <w:t xml:space="preserve">y adquirido en un taller de la Red de Concesionarios Autorizados Geely, </w:t>
      </w:r>
      <w:r w:rsidR="00124393" w:rsidRPr="00146EEB">
        <w:rPr>
          <w:rFonts w:ascii="Arial" w:hAnsi="Arial" w:cs="Arial"/>
          <w:color w:val="808080" w:themeColor="background1" w:themeShade="80"/>
          <w:sz w:val="17"/>
          <w:szCs w:val="17"/>
          <w:lang w:val="es-PE"/>
        </w:rPr>
        <w:t>o reemplazado por Geely de forma gratuita, el período de garantía es de 3 meses o 5</w:t>
      </w:r>
      <w:r w:rsidRPr="00146EEB">
        <w:rPr>
          <w:rFonts w:ascii="Arial" w:hAnsi="Arial" w:cs="Arial"/>
          <w:color w:val="808080" w:themeColor="background1" w:themeShade="80"/>
          <w:sz w:val="17"/>
          <w:szCs w:val="17"/>
          <w:lang w:val="es-PE"/>
        </w:rPr>
        <w:t>,</w:t>
      </w:r>
      <w:r w:rsidR="00124393" w:rsidRPr="00146EEB">
        <w:rPr>
          <w:rFonts w:ascii="Arial" w:hAnsi="Arial" w:cs="Arial"/>
          <w:color w:val="808080" w:themeColor="background1" w:themeShade="80"/>
          <w:sz w:val="17"/>
          <w:szCs w:val="17"/>
          <w:lang w:val="es-PE"/>
        </w:rPr>
        <w:t>000 km a partir de la fecha de reemplazo (lo que ocurra primero).</w:t>
      </w:r>
    </w:p>
    <w:p w14:paraId="44305D7F" w14:textId="6539659F" w:rsidR="005F345D" w:rsidRDefault="00CA69A2" w:rsidP="00D5466B">
      <w:pPr>
        <w:pStyle w:val="Prrafodelista"/>
        <w:numPr>
          <w:ilvl w:val="0"/>
          <w:numId w:val="33"/>
        </w:numPr>
        <w:spacing w:after="40" w:line="240" w:lineRule="exact"/>
        <w:ind w:left="0" w:firstLine="349"/>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Para </w:t>
      </w:r>
      <w:r w:rsidR="00E164F5">
        <w:rPr>
          <w:rFonts w:ascii="Arial" w:hAnsi="Arial" w:cs="Arial"/>
          <w:color w:val="808080" w:themeColor="background1" w:themeShade="80"/>
          <w:sz w:val="17"/>
          <w:szCs w:val="17"/>
          <w:lang w:val="es-PE"/>
        </w:rPr>
        <w:t>r</w:t>
      </w:r>
      <w:r w:rsidRPr="00146EEB">
        <w:rPr>
          <w:rFonts w:ascii="Arial" w:hAnsi="Arial" w:cs="Arial"/>
          <w:color w:val="808080" w:themeColor="background1" w:themeShade="80"/>
          <w:sz w:val="17"/>
          <w:szCs w:val="17"/>
          <w:lang w:val="es-PE"/>
        </w:rPr>
        <w:t xml:space="preserve">epuestos </w:t>
      </w:r>
      <w:r w:rsidR="00E164F5">
        <w:rPr>
          <w:rFonts w:ascii="Arial" w:hAnsi="Arial" w:cs="Arial"/>
          <w:color w:val="808080" w:themeColor="background1" w:themeShade="80"/>
          <w:sz w:val="17"/>
          <w:szCs w:val="17"/>
          <w:lang w:val="es-PE"/>
        </w:rPr>
        <w:t>o</w:t>
      </w:r>
      <w:r w:rsidRPr="00146EEB">
        <w:rPr>
          <w:rFonts w:ascii="Arial" w:hAnsi="Arial" w:cs="Arial"/>
          <w:color w:val="808080" w:themeColor="background1" w:themeShade="80"/>
          <w:sz w:val="17"/>
          <w:szCs w:val="17"/>
          <w:lang w:val="es-PE"/>
        </w:rPr>
        <w:t>riginal</w:t>
      </w:r>
      <w:r w:rsidR="002B4470">
        <w:rPr>
          <w:rFonts w:ascii="Arial" w:hAnsi="Arial" w:cs="Arial"/>
          <w:color w:val="808080" w:themeColor="background1" w:themeShade="80"/>
          <w:sz w:val="17"/>
          <w:szCs w:val="17"/>
          <w:lang w:val="es-PE"/>
        </w:rPr>
        <w:t>es</w:t>
      </w:r>
      <w:r w:rsidRPr="00146EEB">
        <w:rPr>
          <w:rFonts w:ascii="Arial" w:hAnsi="Arial" w:cs="Arial"/>
          <w:color w:val="808080" w:themeColor="background1" w:themeShade="80"/>
          <w:sz w:val="17"/>
          <w:szCs w:val="17"/>
          <w:lang w:val="es-PE"/>
        </w:rPr>
        <w:t xml:space="preserve"> </w:t>
      </w:r>
      <w:r w:rsidR="00124393" w:rsidRPr="00146EEB">
        <w:rPr>
          <w:rFonts w:ascii="Arial" w:hAnsi="Arial" w:cs="Arial"/>
          <w:color w:val="808080" w:themeColor="background1" w:themeShade="80"/>
          <w:sz w:val="17"/>
          <w:szCs w:val="17"/>
          <w:lang w:val="es-PE"/>
        </w:rPr>
        <w:t>reemplazad</w:t>
      </w:r>
      <w:r w:rsidRPr="00146EEB">
        <w:rPr>
          <w:rFonts w:ascii="Arial" w:hAnsi="Arial" w:cs="Arial"/>
          <w:color w:val="808080" w:themeColor="background1" w:themeShade="80"/>
          <w:sz w:val="17"/>
          <w:szCs w:val="17"/>
          <w:lang w:val="es-PE"/>
        </w:rPr>
        <w:t>o</w:t>
      </w:r>
      <w:r w:rsidR="002B4470">
        <w:rPr>
          <w:rFonts w:ascii="Arial" w:hAnsi="Arial" w:cs="Arial"/>
          <w:color w:val="808080" w:themeColor="background1" w:themeShade="80"/>
          <w:sz w:val="17"/>
          <w:szCs w:val="17"/>
          <w:lang w:val="es-PE"/>
        </w:rPr>
        <w:t>s</w:t>
      </w:r>
      <w:r w:rsidR="00124393" w:rsidRPr="00146EEB">
        <w:rPr>
          <w:rFonts w:ascii="Arial" w:hAnsi="Arial" w:cs="Arial"/>
          <w:color w:val="808080" w:themeColor="background1" w:themeShade="80"/>
          <w:sz w:val="17"/>
          <w:szCs w:val="17"/>
          <w:lang w:val="es-PE"/>
        </w:rPr>
        <w:t xml:space="preserve"> por Geely de forma gratuita, si esta pieza reemplazada </w:t>
      </w:r>
      <w:r w:rsidR="00EF676F" w:rsidRPr="00146EEB">
        <w:rPr>
          <w:rFonts w:ascii="Arial" w:hAnsi="Arial" w:cs="Arial"/>
          <w:color w:val="808080" w:themeColor="background1" w:themeShade="80"/>
          <w:sz w:val="17"/>
          <w:szCs w:val="17"/>
          <w:lang w:val="es-PE"/>
        </w:rPr>
        <w:t xml:space="preserve">supera </w:t>
      </w:r>
      <w:r w:rsidR="00124393" w:rsidRPr="00146EEB">
        <w:rPr>
          <w:rFonts w:ascii="Arial" w:hAnsi="Arial" w:cs="Arial"/>
          <w:color w:val="808080" w:themeColor="background1" w:themeShade="80"/>
          <w:sz w:val="17"/>
          <w:szCs w:val="17"/>
          <w:lang w:val="es-PE"/>
        </w:rPr>
        <w:t>el período de garantía</w:t>
      </w:r>
      <w:r w:rsidRPr="00146EEB">
        <w:rPr>
          <w:rFonts w:ascii="Arial" w:hAnsi="Arial" w:cs="Arial"/>
          <w:color w:val="808080" w:themeColor="background1" w:themeShade="80"/>
          <w:sz w:val="17"/>
          <w:szCs w:val="17"/>
          <w:lang w:val="es-PE"/>
        </w:rPr>
        <w:t>;</w:t>
      </w:r>
      <w:r w:rsidR="00124393" w:rsidRPr="00146EEB">
        <w:rPr>
          <w:rFonts w:ascii="Arial" w:hAnsi="Arial" w:cs="Arial"/>
          <w:color w:val="808080" w:themeColor="background1" w:themeShade="80"/>
          <w:sz w:val="17"/>
          <w:szCs w:val="17"/>
          <w:lang w:val="es-PE"/>
        </w:rPr>
        <w:t xml:space="preserve"> la garantía de esta pieza reemplazada nuevamente terminará</w:t>
      </w:r>
      <w:r w:rsidR="00E164F5">
        <w:rPr>
          <w:rFonts w:ascii="Arial" w:hAnsi="Arial" w:cs="Arial"/>
          <w:color w:val="808080" w:themeColor="background1" w:themeShade="80"/>
          <w:sz w:val="17"/>
          <w:szCs w:val="17"/>
          <w:lang w:val="es-PE"/>
        </w:rPr>
        <w:t>,</w:t>
      </w:r>
      <w:r w:rsidR="00124393" w:rsidRPr="00146EEB">
        <w:rPr>
          <w:rFonts w:ascii="Arial" w:hAnsi="Arial" w:cs="Arial"/>
          <w:color w:val="808080" w:themeColor="background1" w:themeShade="80"/>
          <w:sz w:val="17"/>
          <w:szCs w:val="17"/>
          <w:lang w:val="es-PE"/>
        </w:rPr>
        <w:t xml:space="preserve"> </w:t>
      </w:r>
      <w:r w:rsidRPr="00146EEB">
        <w:rPr>
          <w:rFonts w:ascii="Arial" w:hAnsi="Arial" w:cs="Arial"/>
          <w:color w:val="808080" w:themeColor="background1" w:themeShade="80"/>
          <w:sz w:val="17"/>
          <w:szCs w:val="17"/>
          <w:lang w:val="es-PE"/>
        </w:rPr>
        <w:t>según lo indicado en el punto 2</w:t>
      </w:r>
      <w:r w:rsidR="00124393" w:rsidRPr="00146EEB">
        <w:rPr>
          <w:rFonts w:ascii="Arial" w:hAnsi="Arial" w:cs="Arial"/>
          <w:color w:val="808080" w:themeColor="background1" w:themeShade="80"/>
          <w:sz w:val="17"/>
          <w:szCs w:val="17"/>
          <w:lang w:val="es-PE"/>
        </w:rPr>
        <w:t>.</w:t>
      </w:r>
    </w:p>
    <w:p w14:paraId="09EE9BF8" w14:textId="77777777" w:rsidR="00CE0780" w:rsidRPr="00CE0780" w:rsidRDefault="00CE0780" w:rsidP="00CE0780">
      <w:pPr>
        <w:spacing w:after="40" w:line="240" w:lineRule="exact"/>
        <w:rPr>
          <w:rFonts w:ascii="Arial" w:hAnsi="Arial" w:cs="Arial"/>
          <w:color w:val="808080" w:themeColor="background1" w:themeShade="80"/>
          <w:sz w:val="17"/>
          <w:szCs w:val="17"/>
          <w:lang w:val="es-PE"/>
        </w:rPr>
      </w:pPr>
    </w:p>
    <w:p w14:paraId="0E7FA6DC" w14:textId="5251597C" w:rsidR="005F345D" w:rsidRPr="00146EEB" w:rsidRDefault="00021872" w:rsidP="005F345D">
      <w:pPr>
        <w:pStyle w:val="Prrafodelista"/>
        <w:numPr>
          <w:ilvl w:val="0"/>
          <w:numId w:val="9"/>
        </w:numPr>
        <w:spacing w:after="40" w:line="240" w:lineRule="exact"/>
        <w:rPr>
          <w:rFonts w:ascii="Arial" w:hAnsi="Arial" w:cs="Arial"/>
          <w:b/>
          <w:color w:val="1F497D" w:themeColor="text2"/>
          <w:sz w:val="20"/>
          <w:szCs w:val="20"/>
          <w:lang w:val="es-PE"/>
        </w:rPr>
      </w:pPr>
      <w:r w:rsidRPr="00146EEB">
        <w:rPr>
          <w:rFonts w:ascii="Arial" w:hAnsi="Arial" w:cs="Arial"/>
          <w:b/>
          <w:color w:val="1F497D" w:themeColor="text2"/>
          <w:sz w:val="20"/>
          <w:szCs w:val="20"/>
          <w:lang w:val="es-PE"/>
        </w:rPr>
        <w:t>C</w:t>
      </w:r>
      <w:r w:rsidR="00A17D4A">
        <w:rPr>
          <w:rFonts w:ascii="Arial" w:hAnsi="Arial" w:cs="Arial"/>
          <w:b/>
          <w:color w:val="1F497D" w:themeColor="text2"/>
          <w:sz w:val="20"/>
          <w:szCs w:val="20"/>
          <w:lang w:val="es-PE"/>
        </w:rPr>
        <w:t>láu</w:t>
      </w:r>
      <w:r w:rsidRPr="00146EEB">
        <w:rPr>
          <w:rFonts w:ascii="Arial" w:hAnsi="Arial" w:cs="Arial"/>
          <w:b/>
          <w:color w:val="1F497D" w:themeColor="text2"/>
          <w:sz w:val="20"/>
          <w:szCs w:val="20"/>
          <w:lang w:val="es-PE"/>
        </w:rPr>
        <w:t>sulas de Excepción</w:t>
      </w:r>
    </w:p>
    <w:p w14:paraId="5230F19B" w14:textId="1285DEF5" w:rsidR="00021872" w:rsidRPr="00146EEB" w:rsidRDefault="00D5466B"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Pr>
          <w:rFonts w:ascii="Arial" w:hAnsi="Arial" w:cs="Arial"/>
          <w:color w:val="808080" w:themeColor="background1" w:themeShade="80"/>
          <w:sz w:val="17"/>
          <w:szCs w:val="17"/>
          <w:lang w:val="es-PE"/>
        </w:rPr>
        <w:t xml:space="preserve">Cualquier </w:t>
      </w:r>
      <w:r w:rsidR="00021872" w:rsidRPr="00146EEB">
        <w:rPr>
          <w:rFonts w:ascii="Arial" w:hAnsi="Arial" w:cs="Arial"/>
          <w:color w:val="808080" w:themeColor="background1" w:themeShade="80"/>
          <w:sz w:val="17"/>
          <w:szCs w:val="17"/>
          <w:lang w:val="es-PE"/>
        </w:rPr>
        <w:t xml:space="preserve">problema de calidad </w:t>
      </w:r>
      <w:r w:rsidR="00CA69A2" w:rsidRPr="00146EEB">
        <w:rPr>
          <w:rFonts w:ascii="Arial" w:hAnsi="Arial" w:cs="Arial"/>
          <w:color w:val="808080" w:themeColor="background1" w:themeShade="80"/>
          <w:sz w:val="17"/>
          <w:szCs w:val="17"/>
          <w:lang w:val="es-PE"/>
        </w:rPr>
        <w:t xml:space="preserve">presentado en </w:t>
      </w:r>
      <w:r w:rsidR="00021872" w:rsidRPr="00146EEB">
        <w:rPr>
          <w:rFonts w:ascii="Arial" w:hAnsi="Arial" w:cs="Arial"/>
          <w:color w:val="808080" w:themeColor="background1" w:themeShade="80"/>
          <w:sz w:val="17"/>
          <w:szCs w:val="17"/>
          <w:lang w:val="es-PE"/>
        </w:rPr>
        <w:t xml:space="preserve">cualquier pieza de </w:t>
      </w:r>
      <w:r w:rsidR="00EF676F" w:rsidRPr="00146EEB">
        <w:rPr>
          <w:rFonts w:ascii="Arial" w:hAnsi="Arial" w:cs="Arial"/>
          <w:color w:val="808080" w:themeColor="background1" w:themeShade="80"/>
          <w:sz w:val="17"/>
          <w:szCs w:val="17"/>
          <w:lang w:val="es-PE"/>
        </w:rPr>
        <w:t>desgaste</w:t>
      </w:r>
      <w:r w:rsidR="00CA69A2" w:rsidRPr="00146EEB">
        <w:rPr>
          <w:rFonts w:ascii="Arial" w:hAnsi="Arial" w:cs="Arial"/>
          <w:color w:val="808080" w:themeColor="background1" w:themeShade="80"/>
          <w:sz w:val="17"/>
          <w:szCs w:val="17"/>
          <w:lang w:val="es-PE"/>
        </w:rPr>
        <w:t>,</w:t>
      </w:r>
      <w:r w:rsidR="00EF676F" w:rsidRPr="00146EEB">
        <w:rPr>
          <w:rFonts w:ascii="Arial" w:hAnsi="Arial" w:cs="Arial"/>
          <w:color w:val="808080" w:themeColor="background1" w:themeShade="80"/>
          <w:sz w:val="17"/>
          <w:szCs w:val="17"/>
          <w:lang w:val="es-PE"/>
        </w:rPr>
        <w:t xml:space="preserve"> </w:t>
      </w:r>
      <w:r w:rsidR="00CA69A2" w:rsidRPr="00146EEB">
        <w:rPr>
          <w:rFonts w:ascii="Arial" w:hAnsi="Arial" w:cs="Arial"/>
          <w:color w:val="808080" w:themeColor="background1" w:themeShade="80"/>
          <w:sz w:val="17"/>
          <w:szCs w:val="17"/>
          <w:lang w:val="es-PE"/>
        </w:rPr>
        <w:t xml:space="preserve">presentado </w:t>
      </w:r>
      <w:r w:rsidR="00021872" w:rsidRPr="00146EEB">
        <w:rPr>
          <w:rFonts w:ascii="Arial" w:hAnsi="Arial" w:cs="Arial"/>
          <w:color w:val="808080" w:themeColor="background1" w:themeShade="80"/>
          <w:sz w:val="17"/>
          <w:szCs w:val="17"/>
          <w:lang w:val="es-PE"/>
        </w:rPr>
        <w:t>más allá del período de garantía;</w:t>
      </w:r>
    </w:p>
    <w:p w14:paraId="3AB19D2D" w14:textId="2E608552" w:rsidR="00021872" w:rsidRPr="00146EEB" w:rsidRDefault="00021872"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El cliente ha sido informado por escrito </w:t>
      </w:r>
      <w:r w:rsidR="00EF676F" w:rsidRPr="00146EEB">
        <w:rPr>
          <w:rFonts w:ascii="Arial" w:hAnsi="Arial" w:cs="Arial"/>
          <w:color w:val="808080" w:themeColor="background1" w:themeShade="80"/>
          <w:sz w:val="17"/>
          <w:szCs w:val="17"/>
          <w:lang w:val="es-PE"/>
        </w:rPr>
        <w:t>por alguna ac</w:t>
      </w:r>
      <w:r w:rsidR="00A17D4A">
        <w:rPr>
          <w:rFonts w:ascii="Arial" w:hAnsi="Arial" w:cs="Arial"/>
          <w:color w:val="808080" w:themeColor="background1" w:themeShade="80"/>
          <w:sz w:val="17"/>
          <w:szCs w:val="17"/>
          <w:lang w:val="es-PE"/>
        </w:rPr>
        <w:t>ción de servicio por parte de fá</w:t>
      </w:r>
      <w:r w:rsidR="00EF676F" w:rsidRPr="00146EEB">
        <w:rPr>
          <w:rFonts w:ascii="Arial" w:hAnsi="Arial" w:cs="Arial"/>
          <w:color w:val="808080" w:themeColor="background1" w:themeShade="80"/>
          <w:sz w:val="17"/>
          <w:szCs w:val="17"/>
          <w:lang w:val="es-PE"/>
        </w:rPr>
        <w:t>brica</w:t>
      </w:r>
      <w:r w:rsidRPr="00146EEB">
        <w:rPr>
          <w:rFonts w:ascii="Arial" w:hAnsi="Arial" w:cs="Arial"/>
          <w:color w:val="808080" w:themeColor="background1" w:themeShade="80"/>
          <w:sz w:val="17"/>
          <w:szCs w:val="17"/>
          <w:lang w:val="es-PE"/>
        </w:rPr>
        <w:t xml:space="preserve"> del vehículo familiar</w:t>
      </w:r>
      <w:r w:rsidR="00CA69A2" w:rsidRPr="00146EEB">
        <w:rPr>
          <w:rFonts w:ascii="Arial" w:hAnsi="Arial" w:cs="Arial"/>
          <w:color w:val="808080" w:themeColor="background1" w:themeShade="80"/>
          <w:sz w:val="17"/>
          <w:szCs w:val="17"/>
          <w:lang w:val="es-PE"/>
        </w:rPr>
        <w:t>;</w:t>
      </w:r>
    </w:p>
    <w:p w14:paraId="4AE7A755" w14:textId="77777777" w:rsidR="00021872" w:rsidRPr="00146EEB" w:rsidRDefault="00EF676F"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Si e</w:t>
      </w:r>
      <w:r w:rsidR="00021872" w:rsidRPr="00146EEB">
        <w:rPr>
          <w:rFonts w:ascii="Arial" w:hAnsi="Arial" w:cs="Arial"/>
          <w:color w:val="808080" w:themeColor="background1" w:themeShade="80"/>
          <w:sz w:val="17"/>
          <w:szCs w:val="17"/>
          <w:lang w:val="es-PE"/>
        </w:rPr>
        <w:t>l vehículo familiar se utiliza para alquiler u otros fines operativos;</w:t>
      </w:r>
    </w:p>
    <w:p w14:paraId="340B3581" w14:textId="77777777" w:rsidR="00021872" w:rsidRPr="00146EEB" w:rsidRDefault="00021872"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Cualquier pieza </w:t>
      </w:r>
      <w:r w:rsidR="00CA69A2" w:rsidRPr="00146EEB">
        <w:rPr>
          <w:rFonts w:ascii="Arial" w:hAnsi="Arial" w:cs="Arial"/>
          <w:color w:val="808080" w:themeColor="background1" w:themeShade="80"/>
          <w:sz w:val="17"/>
          <w:szCs w:val="17"/>
          <w:lang w:val="es-PE"/>
        </w:rPr>
        <w:t xml:space="preserve">que resulte </w:t>
      </w:r>
      <w:r w:rsidRPr="00146EEB">
        <w:rPr>
          <w:rFonts w:ascii="Arial" w:hAnsi="Arial" w:cs="Arial"/>
          <w:color w:val="808080" w:themeColor="background1" w:themeShade="80"/>
          <w:sz w:val="17"/>
          <w:szCs w:val="17"/>
          <w:lang w:val="es-PE"/>
        </w:rPr>
        <w:t xml:space="preserve">dañada debido a modificación, ajuste o </w:t>
      </w:r>
      <w:r w:rsidR="00EF676F" w:rsidRPr="00146EEB">
        <w:rPr>
          <w:rFonts w:ascii="Arial" w:hAnsi="Arial" w:cs="Arial"/>
          <w:color w:val="808080" w:themeColor="background1" w:themeShade="80"/>
          <w:sz w:val="17"/>
          <w:szCs w:val="17"/>
          <w:lang w:val="es-PE"/>
        </w:rPr>
        <w:t>remo</w:t>
      </w:r>
      <w:r w:rsidRPr="00146EEB">
        <w:rPr>
          <w:rFonts w:ascii="Arial" w:hAnsi="Arial" w:cs="Arial"/>
          <w:color w:val="808080" w:themeColor="background1" w:themeShade="80"/>
          <w:sz w:val="17"/>
          <w:szCs w:val="17"/>
          <w:lang w:val="es-PE"/>
        </w:rPr>
        <w:t>ción realizada po</w:t>
      </w:r>
      <w:r w:rsidR="00EF676F" w:rsidRPr="00146EEB">
        <w:rPr>
          <w:rFonts w:ascii="Arial" w:hAnsi="Arial" w:cs="Arial"/>
          <w:color w:val="808080" w:themeColor="background1" w:themeShade="80"/>
          <w:sz w:val="17"/>
          <w:szCs w:val="17"/>
          <w:lang w:val="es-PE"/>
        </w:rPr>
        <w:t>r el cliente</w:t>
      </w:r>
      <w:r w:rsidR="00CA69A2" w:rsidRPr="00146EEB">
        <w:rPr>
          <w:rFonts w:ascii="Arial" w:hAnsi="Arial" w:cs="Arial"/>
          <w:color w:val="808080" w:themeColor="background1" w:themeShade="80"/>
          <w:sz w:val="17"/>
          <w:szCs w:val="17"/>
          <w:lang w:val="es-PE"/>
        </w:rPr>
        <w:t xml:space="preserve">; </w:t>
      </w:r>
      <w:r w:rsidR="00EF676F" w:rsidRPr="00146EEB">
        <w:rPr>
          <w:rFonts w:ascii="Arial" w:hAnsi="Arial" w:cs="Arial"/>
          <w:color w:val="808080" w:themeColor="background1" w:themeShade="80"/>
          <w:sz w:val="17"/>
          <w:szCs w:val="17"/>
          <w:lang w:val="es-PE"/>
        </w:rPr>
        <w:t>sin importar</w:t>
      </w:r>
      <w:r w:rsidRPr="00146EEB">
        <w:rPr>
          <w:rFonts w:ascii="Arial" w:hAnsi="Arial" w:cs="Arial"/>
          <w:color w:val="808080" w:themeColor="background1" w:themeShade="80"/>
          <w:sz w:val="17"/>
          <w:szCs w:val="17"/>
          <w:lang w:val="es-PE"/>
        </w:rPr>
        <w:t xml:space="preserve"> </w:t>
      </w:r>
      <w:r w:rsidR="0051420E" w:rsidRPr="00146EEB">
        <w:rPr>
          <w:rFonts w:ascii="Arial" w:hAnsi="Arial" w:cs="Arial"/>
          <w:color w:val="808080" w:themeColor="background1" w:themeShade="80"/>
          <w:sz w:val="17"/>
          <w:szCs w:val="17"/>
          <w:lang w:val="es-PE"/>
        </w:rPr>
        <w:t>l</w:t>
      </w:r>
      <w:r w:rsidRPr="00146EEB">
        <w:rPr>
          <w:rFonts w:ascii="Arial" w:hAnsi="Arial" w:cs="Arial"/>
          <w:color w:val="808080" w:themeColor="background1" w:themeShade="80"/>
          <w:sz w:val="17"/>
          <w:szCs w:val="17"/>
          <w:lang w:val="es-PE"/>
        </w:rPr>
        <w:t>a advertencia de que "la pieza no</w:t>
      </w:r>
      <w:r w:rsidR="00EF676F" w:rsidRPr="00146EEB">
        <w:rPr>
          <w:rFonts w:ascii="Arial" w:hAnsi="Arial" w:cs="Arial"/>
          <w:color w:val="808080" w:themeColor="background1" w:themeShade="80"/>
          <w:sz w:val="17"/>
          <w:szCs w:val="17"/>
          <w:lang w:val="es-PE"/>
        </w:rPr>
        <w:t xml:space="preserve"> debe</w:t>
      </w:r>
      <w:r w:rsidRPr="00146EEB">
        <w:rPr>
          <w:rFonts w:ascii="Arial" w:hAnsi="Arial" w:cs="Arial"/>
          <w:color w:val="808080" w:themeColor="background1" w:themeShade="80"/>
          <w:sz w:val="17"/>
          <w:szCs w:val="17"/>
          <w:lang w:val="es-PE"/>
        </w:rPr>
        <w:t xml:space="preserve"> se</w:t>
      </w:r>
      <w:r w:rsidR="00EF676F" w:rsidRPr="00146EEB">
        <w:rPr>
          <w:rFonts w:ascii="Arial" w:hAnsi="Arial" w:cs="Arial"/>
          <w:color w:val="808080" w:themeColor="background1" w:themeShade="80"/>
          <w:sz w:val="17"/>
          <w:szCs w:val="17"/>
          <w:lang w:val="es-PE"/>
        </w:rPr>
        <w:t>r</w:t>
      </w:r>
      <w:r w:rsidRPr="00146EEB">
        <w:rPr>
          <w:rFonts w:ascii="Arial" w:hAnsi="Arial" w:cs="Arial"/>
          <w:color w:val="808080" w:themeColor="background1" w:themeShade="80"/>
          <w:sz w:val="17"/>
          <w:szCs w:val="17"/>
          <w:lang w:val="es-PE"/>
        </w:rPr>
        <w:t xml:space="preserve"> </w:t>
      </w:r>
      <w:r w:rsidRPr="00146EEB">
        <w:rPr>
          <w:rFonts w:ascii="Arial" w:hAnsi="Arial" w:cs="Arial"/>
          <w:color w:val="808080" w:themeColor="background1" w:themeShade="80"/>
          <w:sz w:val="17"/>
          <w:szCs w:val="17"/>
          <w:lang w:val="es-PE"/>
        </w:rPr>
        <w:lastRenderedPageBreak/>
        <w:t>modifica</w:t>
      </w:r>
      <w:r w:rsidR="00EF676F" w:rsidRPr="00146EEB">
        <w:rPr>
          <w:rFonts w:ascii="Arial" w:hAnsi="Arial" w:cs="Arial"/>
          <w:color w:val="808080" w:themeColor="background1" w:themeShade="80"/>
          <w:sz w:val="17"/>
          <w:szCs w:val="17"/>
          <w:lang w:val="es-PE"/>
        </w:rPr>
        <w:t>da</w:t>
      </w:r>
      <w:r w:rsidRPr="00146EEB">
        <w:rPr>
          <w:rFonts w:ascii="Arial" w:hAnsi="Arial" w:cs="Arial"/>
          <w:color w:val="808080" w:themeColor="background1" w:themeShade="80"/>
          <w:sz w:val="17"/>
          <w:szCs w:val="17"/>
          <w:lang w:val="es-PE"/>
        </w:rPr>
        <w:t>, ajusta</w:t>
      </w:r>
      <w:r w:rsidR="00EF676F" w:rsidRPr="00146EEB">
        <w:rPr>
          <w:rFonts w:ascii="Arial" w:hAnsi="Arial" w:cs="Arial"/>
          <w:color w:val="808080" w:themeColor="background1" w:themeShade="80"/>
          <w:sz w:val="17"/>
          <w:szCs w:val="17"/>
          <w:lang w:val="es-PE"/>
        </w:rPr>
        <w:t>da o removida"</w:t>
      </w:r>
      <w:r w:rsidR="007B0DE7">
        <w:rPr>
          <w:rFonts w:ascii="Arial" w:hAnsi="Arial" w:cs="Arial"/>
          <w:color w:val="808080" w:themeColor="background1" w:themeShade="80"/>
          <w:sz w:val="17"/>
          <w:szCs w:val="17"/>
          <w:lang w:val="es-PE"/>
        </w:rPr>
        <w:t>,</w:t>
      </w:r>
      <w:r w:rsidR="00EF676F" w:rsidRPr="00146EEB">
        <w:rPr>
          <w:rFonts w:ascii="Arial" w:hAnsi="Arial" w:cs="Arial"/>
          <w:color w:val="808080" w:themeColor="background1" w:themeShade="80"/>
          <w:sz w:val="17"/>
          <w:szCs w:val="17"/>
          <w:lang w:val="es-PE"/>
        </w:rPr>
        <w:t xml:space="preserve"> según</w:t>
      </w:r>
      <w:r w:rsidRPr="00146EEB">
        <w:rPr>
          <w:rFonts w:ascii="Arial" w:hAnsi="Arial" w:cs="Arial"/>
          <w:color w:val="808080" w:themeColor="background1" w:themeShade="80"/>
          <w:sz w:val="17"/>
          <w:szCs w:val="17"/>
          <w:lang w:val="es-PE"/>
        </w:rPr>
        <w:t xml:space="preserve"> las instrucciones de uso o en este manual.</w:t>
      </w:r>
    </w:p>
    <w:p w14:paraId="2D107699" w14:textId="77777777" w:rsidR="00021872" w:rsidRPr="00146EEB" w:rsidRDefault="00EF676F"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producto resulte</w:t>
      </w:r>
      <w:r w:rsidR="00021872" w:rsidRPr="00146EEB">
        <w:rPr>
          <w:rFonts w:ascii="Arial" w:hAnsi="Arial" w:cs="Arial"/>
          <w:color w:val="808080" w:themeColor="background1" w:themeShade="80"/>
          <w:sz w:val="17"/>
          <w:szCs w:val="17"/>
          <w:lang w:val="es-PE"/>
        </w:rPr>
        <w:t xml:space="preserve"> dañado debido a</w:t>
      </w:r>
      <w:r w:rsidRPr="00146EEB">
        <w:rPr>
          <w:rFonts w:ascii="Arial" w:hAnsi="Arial" w:cs="Arial"/>
          <w:color w:val="808080" w:themeColor="background1" w:themeShade="80"/>
          <w:sz w:val="17"/>
          <w:szCs w:val="17"/>
          <w:lang w:val="es-PE"/>
        </w:rPr>
        <w:t xml:space="preserve"> una manipulación inadecuada</w:t>
      </w:r>
      <w:r w:rsidR="00021872" w:rsidRPr="00146EEB">
        <w:rPr>
          <w:rFonts w:ascii="Arial" w:hAnsi="Arial" w:cs="Arial"/>
          <w:color w:val="808080" w:themeColor="background1" w:themeShade="80"/>
          <w:sz w:val="17"/>
          <w:szCs w:val="17"/>
          <w:lang w:val="es-PE"/>
        </w:rPr>
        <w:t xml:space="preserve"> por parte del cliente en caso de un problema de calidad;</w:t>
      </w:r>
    </w:p>
    <w:p w14:paraId="6BA2922A" w14:textId="77777777" w:rsidR="00021872" w:rsidRPr="00146EEB" w:rsidRDefault="00E9727A"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producto resulte</w:t>
      </w:r>
      <w:r w:rsidR="00021872" w:rsidRPr="00146EEB">
        <w:rPr>
          <w:rFonts w:ascii="Arial" w:hAnsi="Arial" w:cs="Arial"/>
          <w:color w:val="808080" w:themeColor="background1" w:themeShade="80"/>
          <w:sz w:val="17"/>
          <w:szCs w:val="17"/>
          <w:lang w:val="es-PE"/>
        </w:rPr>
        <w:t xml:space="preserve"> dañado porque el cliente no lo usa, mantiene o repara correctamente de acuerdo con las instrucciones</w:t>
      </w:r>
      <w:r w:rsidR="0051420E" w:rsidRPr="00146EEB">
        <w:rPr>
          <w:rFonts w:ascii="Arial" w:hAnsi="Arial" w:cs="Arial"/>
          <w:color w:val="808080" w:themeColor="background1" w:themeShade="80"/>
          <w:sz w:val="17"/>
          <w:szCs w:val="17"/>
          <w:lang w:val="es-PE"/>
        </w:rPr>
        <w:t xml:space="preserve">, plan de mantenimiento </w:t>
      </w:r>
      <w:r w:rsidR="00021872" w:rsidRPr="00146EEB">
        <w:rPr>
          <w:rFonts w:ascii="Arial" w:hAnsi="Arial" w:cs="Arial"/>
          <w:color w:val="808080" w:themeColor="background1" w:themeShade="80"/>
          <w:sz w:val="17"/>
          <w:szCs w:val="17"/>
          <w:lang w:val="es-PE"/>
        </w:rPr>
        <w:t>o este manual;</w:t>
      </w:r>
    </w:p>
    <w:p w14:paraId="56CE3324" w14:textId="77777777" w:rsidR="00021872" w:rsidRPr="00146EEB" w:rsidRDefault="00021872"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Producto </w:t>
      </w:r>
      <w:r w:rsidR="00E9727A" w:rsidRPr="00146EEB">
        <w:rPr>
          <w:rFonts w:ascii="Arial" w:hAnsi="Arial" w:cs="Arial"/>
          <w:color w:val="808080" w:themeColor="background1" w:themeShade="80"/>
          <w:sz w:val="17"/>
          <w:szCs w:val="17"/>
          <w:lang w:val="es-PE"/>
        </w:rPr>
        <w:t xml:space="preserve">resulte </w:t>
      </w:r>
      <w:r w:rsidRPr="00146EEB">
        <w:rPr>
          <w:rFonts w:ascii="Arial" w:hAnsi="Arial" w:cs="Arial"/>
          <w:color w:val="808080" w:themeColor="background1" w:themeShade="80"/>
          <w:sz w:val="17"/>
          <w:szCs w:val="17"/>
          <w:lang w:val="es-PE"/>
        </w:rPr>
        <w:t>dañado por fuerza mayor;</w:t>
      </w:r>
    </w:p>
    <w:p w14:paraId="3F8CDCD8" w14:textId="0D66B31D" w:rsidR="003A61E1" w:rsidRDefault="00021872" w:rsidP="00054BD7">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El cliente no puede proporcionar ninguna factura válida del vehículo </w:t>
      </w:r>
      <w:r w:rsidR="0051420E" w:rsidRPr="00146EEB">
        <w:rPr>
          <w:rFonts w:ascii="Arial" w:hAnsi="Arial" w:cs="Arial"/>
          <w:color w:val="808080" w:themeColor="background1" w:themeShade="80"/>
          <w:sz w:val="17"/>
          <w:szCs w:val="17"/>
          <w:lang w:val="es-PE"/>
        </w:rPr>
        <w:t>de uso particular,</w:t>
      </w:r>
      <w:r w:rsidRPr="00146EEB">
        <w:rPr>
          <w:rFonts w:ascii="Arial" w:hAnsi="Arial" w:cs="Arial"/>
          <w:color w:val="808080" w:themeColor="background1" w:themeShade="80"/>
          <w:sz w:val="17"/>
          <w:szCs w:val="17"/>
          <w:lang w:val="es-PE"/>
        </w:rPr>
        <w:t xml:space="preserve"> dentro del período de validez de la garantía.</w:t>
      </w:r>
    </w:p>
    <w:p w14:paraId="37F22944" w14:textId="0CB086A5" w:rsidR="0039108F" w:rsidRPr="00146EEB" w:rsidRDefault="0039108F" w:rsidP="00054BD7">
      <w:pPr>
        <w:pStyle w:val="Prrafodelista"/>
        <w:numPr>
          <w:ilvl w:val="0"/>
          <w:numId w:val="16"/>
        </w:numPr>
        <w:spacing w:after="40" w:line="240" w:lineRule="exact"/>
        <w:rPr>
          <w:rFonts w:ascii="Arial" w:hAnsi="Arial" w:cs="Arial"/>
          <w:color w:val="808080" w:themeColor="background1" w:themeShade="80"/>
          <w:sz w:val="17"/>
          <w:szCs w:val="17"/>
          <w:lang w:val="es-PE"/>
        </w:rPr>
      </w:pPr>
      <w:r w:rsidRPr="008E652A">
        <w:rPr>
          <w:rFonts w:ascii="Arial" w:hAnsi="Arial" w:cs="Arial"/>
          <w:color w:val="808080" w:themeColor="background1" w:themeShade="80"/>
          <w:sz w:val="17"/>
          <w:szCs w:val="17"/>
          <w:lang w:val="es-PE"/>
        </w:rPr>
        <w:t>Vehículos nuevos convertidos a sistema GLP o GNV por Motor Mundo S.A.C., tener presente que la garantía del motor será</w:t>
      </w:r>
      <w:r w:rsidR="004622FD" w:rsidRPr="008E652A">
        <w:rPr>
          <w:rFonts w:ascii="Arial" w:hAnsi="Arial" w:cs="Arial"/>
          <w:color w:val="808080" w:themeColor="background1" w:themeShade="80"/>
          <w:sz w:val="17"/>
          <w:szCs w:val="17"/>
          <w:lang w:val="es-PE"/>
        </w:rPr>
        <w:t xml:space="preserve"> de 36</w:t>
      </w:r>
      <w:r w:rsidRPr="008E652A">
        <w:rPr>
          <w:rFonts w:ascii="Arial" w:hAnsi="Arial" w:cs="Arial"/>
          <w:color w:val="808080" w:themeColor="background1" w:themeShade="80"/>
          <w:sz w:val="17"/>
          <w:szCs w:val="17"/>
          <w:lang w:val="es-PE"/>
        </w:rPr>
        <w:t xml:space="preserve"> meses o 100,000 km. lo que ocurra primero.</w:t>
      </w:r>
    </w:p>
    <w:p w14:paraId="1A013279" w14:textId="77777777" w:rsidR="0051420E" w:rsidRPr="00146EEB" w:rsidRDefault="0051420E" w:rsidP="0051420E">
      <w:pPr>
        <w:spacing w:after="40" w:line="240" w:lineRule="exact"/>
        <w:rPr>
          <w:rFonts w:ascii="Arial" w:hAnsi="Arial" w:cs="Arial"/>
          <w:color w:val="808080" w:themeColor="background1" w:themeShade="80"/>
          <w:sz w:val="17"/>
          <w:szCs w:val="17"/>
          <w:lang w:val="es-PE"/>
        </w:rPr>
      </w:pPr>
    </w:p>
    <w:p w14:paraId="3AFA03EE" w14:textId="34D03335" w:rsidR="003A61E1" w:rsidRPr="00146EEB" w:rsidRDefault="0078197B" w:rsidP="003A61E1">
      <w:pPr>
        <w:spacing w:after="40" w:line="240" w:lineRule="exact"/>
        <w:rPr>
          <w:rFonts w:ascii="Arial" w:hAnsi="Arial" w:cs="Arial"/>
          <w:b/>
          <w:color w:val="808080" w:themeColor="background1" w:themeShade="80"/>
          <w:sz w:val="17"/>
          <w:szCs w:val="17"/>
          <w:lang w:val="es-PE"/>
        </w:rPr>
      </w:pPr>
      <w:r w:rsidRPr="00146EEB">
        <w:rPr>
          <w:rFonts w:ascii="Arial" w:hAnsi="Arial" w:cs="Arial"/>
          <w:b/>
          <w:color w:val="808080" w:themeColor="background1" w:themeShade="80"/>
          <w:sz w:val="17"/>
          <w:szCs w:val="17"/>
          <w:lang w:val="es-PE"/>
        </w:rPr>
        <w:t>R</w:t>
      </w:r>
      <w:r w:rsidR="003E10EB" w:rsidRPr="00146EEB">
        <w:rPr>
          <w:rFonts w:ascii="Arial" w:hAnsi="Arial" w:cs="Arial"/>
          <w:b/>
          <w:color w:val="808080" w:themeColor="background1" w:themeShade="80"/>
          <w:sz w:val="17"/>
          <w:szCs w:val="17"/>
          <w:lang w:val="es-PE"/>
        </w:rPr>
        <w:t>ecuerde prest</w:t>
      </w:r>
      <w:r w:rsidRPr="00146EEB">
        <w:rPr>
          <w:rFonts w:ascii="Arial" w:hAnsi="Arial" w:cs="Arial"/>
          <w:b/>
          <w:color w:val="808080" w:themeColor="background1" w:themeShade="80"/>
          <w:sz w:val="17"/>
          <w:szCs w:val="17"/>
          <w:lang w:val="es-PE"/>
        </w:rPr>
        <w:t>ar</w:t>
      </w:r>
      <w:r w:rsidR="003E10EB" w:rsidRPr="00146EEB">
        <w:rPr>
          <w:rFonts w:ascii="Arial" w:hAnsi="Arial" w:cs="Arial"/>
          <w:b/>
          <w:color w:val="808080" w:themeColor="background1" w:themeShade="80"/>
          <w:sz w:val="17"/>
          <w:szCs w:val="17"/>
          <w:lang w:val="es-PE"/>
        </w:rPr>
        <w:t xml:space="preserve"> atención a los siguientes </w:t>
      </w:r>
      <w:r w:rsidR="001E16AF">
        <w:rPr>
          <w:rFonts w:ascii="Arial" w:hAnsi="Arial" w:cs="Arial"/>
          <w:b/>
          <w:color w:val="808080" w:themeColor="background1" w:themeShade="80"/>
          <w:sz w:val="17"/>
          <w:szCs w:val="17"/>
          <w:lang w:val="es-PE"/>
        </w:rPr>
        <w:t>puntos, que anular</w:t>
      </w:r>
      <w:r w:rsidR="0024382E">
        <w:rPr>
          <w:rFonts w:ascii="Arial" w:hAnsi="Arial" w:cs="Arial"/>
          <w:b/>
          <w:color w:val="808080" w:themeColor="background1" w:themeShade="80"/>
          <w:sz w:val="17"/>
          <w:szCs w:val="17"/>
          <w:lang w:val="es-PE"/>
        </w:rPr>
        <w:t>á</w:t>
      </w:r>
      <w:r w:rsidR="001E16AF">
        <w:rPr>
          <w:rFonts w:ascii="Arial" w:hAnsi="Arial" w:cs="Arial"/>
          <w:b/>
          <w:color w:val="808080" w:themeColor="background1" w:themeShade="80"/>
          <w:sz w:val="17"/>
          <w:szCs w:val="17"/>
          <w:lang w:val="es-PE"/>
        </w:rPr>
        <w:t xml:space="preserve">n </w:t>
      </w:r>
      <w:r w:rsidR="00ED37CF">
        <w:rPr>
          <w:rFonts w:ascii="Arial" w:hAnsi="Arial" w:cs="Arial"/>
          <w:b/>
          <w:color w:val="808080" w:themeColor="background1" w:themeShade="80"/>
          <w:sz w:val="17"/>
          <w:szCs w:val="17"/>
          <w:lang w:val="es-PE"/>
        </w:rPr>
        <w:t>la garantía del vehículo</w:t>
      </w:r>
      <w:r w:rsidR="003E10EB" w:rsidRPr="00146EEB">
        <w:rPr>
          <w:rFonts w:ascii="Arial" w:hAnsi="Arial" w:cs="Arial"/>
          <w:b/>
          <w:color w:val="808080" w:themeColor="background1" w:themeShade="80"/>
          <w:sz w:val="17"/>
          <w:szCs w:val="17"/>
          <w:lang w:val="es-PE"/>
        </w:rPr>
        <w:t>:</w:t>
      </w:r>
    </w:p>
    <w:p w14:paraId="24758F3D" w14:textId="2D25EF94" w:rsidR="00C25E9E" w:rsidRPr="00146EEB" w:rsidRDefault="00ED37CF" w:rsidP="003E10EB">
      <w:pPr>
        <w:pStyle w:val="Prrafodelista"/>
        <w:numPr>
          <w:ilvl w:val="0"/>
          <w:numId w:val="18"/>
        </w:numPr>
        <w:spacing w:after="40" w:line="240" w:lineRule="exact"/>
        <w:rPr>
          <w:rFonts w:ascii="Arial" w:hAnsi="Arial" w:cs="Arial"/>
          <w:color w:val="808080" w:themeColor="background1" w:themeShade="80"/>
          <w:sz w:val="17"/>
          <w:szCs w:val="17"/>
          <w:lang w:val="es-PE"/>
        </w:rPr>
      </w:pPr>
      <w:r>
        <w:rPr>
          <w:rFonts w:ascii="Arial" w:hAnsi="Arial" w:cs="Arial"/>
          <w:color w:val="808080" w:themeColor="background1" w:themeShade="80"/>
          <w:sz w:val="17"/>
          <w:szCs w:val="17"/>
          <w:lang w:val="es-PE"/>
        </w:rPr>
        <w:t>Realizar</w:t>
      </w:r>
      <w:r w:rsidR="00C25E9E" w:rsidRPr="00146EEB">
        <w:rPr>
          <w:rFonts w:ascii="Arial" w:hAnsi="Arial" w:cs="Arial"/>
          <w:color w:val="808080" w:themeColor="background1" w:themeShade="80"/>
          <w:sz w:val="17"/>
          <w:szCs w:val="17"/>
          <w:lang w:val="es-PE"/>
        </w:rPr>
        <w:t xml:space="preserve"> los mantenimientos del veh</w:t>
      </w:r>
      <w:r w:rsidR="00B50E46" w:rsidRPr="00146EEB">
        <w:rPr>
          <w:rFonts w:ascii="Arial" w:hAnsi="Arial" w:cs="Arial"/>
          <w:color w:val="808080" w:themeColor="background1" w:themeShade="80"/>
          <w:sz w:val="17"/>
          <w:szCs w:val="17"/>
          <w:lang w:val="es-PE"/>
        </w:rPr>
        <w:t xml:space="preserve">ículo en un taller </w:t>
      </w:r>
      <w:r w:rsidR="009F15EA">
        <w:rPr>
          <w:rFonts w:ascii="Arial" w:hAnsi="Arial" w:cs="Arial"/>
          <w:color w:val="808080" w:themeColor="background1" w:themeShade="80"/>
          <w:sz w:val="17"/>
          <w:szCs w:val="17"/>
          <w:lang w:val="es-PE"/>
        </w:rPr>
        <w:t>que no pertenezca a la</w:t>
      </w:r>
      <w:r w:rsidR="00B50E46" w:rsidRPr="00146EEB">
        <w:rPr>
          <w:rFonts w:ascii="Arial" w:hAnsi="Arial" w:cs="Arial"/>
          <w:color w:val="808080" w:themeColor="background1" w:themeShade="80"/>
          <w:sz w:val="17"/>
          <w:szCs w:val="17"/>
          <w:lang w:val="es-PE"/>
        </w:rPr>
        <w:t xml:space="preserve"> Red de Concesionarios Autorizada </w:t>
      </w:r>
      <w:proofErr w:type="spellStart"/>
      <w:r w:rsidR="00B50E46" w:rsidRPr="00146EEB">
        <w:rPr>
          <w:rFonts w:ascii="Arial" w:hAnsi="Arial" w:cs="Arial"/>
          <w:color w:val="808080" w:themeColor="background1" w:themeShade="80"/>
          <w:sz w:val="17"/>
          <w:szCs w:val="17"/>
          <w:lang w:val="es-PE"/>
        </w:rPr>
        <w:t>Geely</w:t>
      </w:r>
      <w:proofErr w:type="spellEnd"/>
      <w:r w:rsidR="00B50E46" w:rsidRPr="00146EEB">
        <w:rPr>
          <w:rFonts w:ascii="Arial" w:hAnsi="Arial" w:cs="Arial"/>
          <w:color w:val="808080" w:themeColor="background1" w:themeShade="80"/>
          <w:sz w:val="17"/>
          <w:szCs w:val="17"/>
          <w:lang w:val="es-PE"/>
        </w:rPr>
        <w:t xml:space="preserve"> y según el plan de mantenimiento def</w:t>
      </w:r>
      <w:r w:rsidR="007B0DE7">
        <w:rPr>
          <w:rFonts w:ascii="Arial" w:hAnsi="Arial" w:cs="Arial"/>
          <w:color w:val="808080" w:themeColor="background1" w:themeShade="80"/>
          <w:sz w:val="17"/>
          <w:szCs w:val="17"/>
          <w:lang w:val="es-PE"/>
        </w:rPr>
        <w:t>i</w:t>
      </w:r>
      <w:r w:rsidR="00B50E46" w:rsidRPr="00146EEB">
        <w:rPr>
          <w:rFonts w:ascii="Arial" w:hAnsi="Arial" w:cs="Arial"/>
          <w:color w:val="808080" w:themeColor="background1" w:themeShade="80"/>
          <w:sz w:val="17"/>
          <w:szCs w:val="17"/>
          <w:lang w:val="es-PE"/>
        </w:rPr>
        <w:t xml:space="preserve">nido por el fabricante y mostrados en este Pasaporte de Servicio (frecuencia: </w:t>
      </w:r>
      <w:r w:rsidR="00ED63F1">
        <w:rPr>
          <w:rFonts w:ascii="Arial" w:hAnsi="Arial" w:cs="Arial"/>
          <w:color w:val="808080" w:themeColor="background1" w:themeShade="80"/>
          <w:sz w:val="17"/>
          <w:szCs w:val="17"/>
          <w:lang w:val="es-PE"/>
        </w:rPr>
        <w:t xml:space="preserve">10,000 </w:t>
      </w:r>
      <w:r w:rsidR="00B50E46" w:rsidRPr="00146EEB">
        <w:rPr>
          <w:rFonts w:ascii="Arial" w:hAnsi="Arial" w:cs="Arial"/>
          <w:color w:val="808080" w:themeColor="background1" w:themeShade="80"/>
          <w:sz w:val="17"/>
          <w:szCs w:val="17"/>
          <w:lang w:val="es-PE"/>
        </w:rPr>
        <w:t xml:space="preserve">km o </w:t>
      </w:r>
      <w:r w:rsidR="002C7D8E">
        <w:rPr>
          <w:rFonts w:ascii="Arial" w:hAnsi="Arial" w:cs="Arial"/>
          <w:color w:val="808080" w:themeColor="background1" w:themeShade="80"/>
          <w:sz w:val="17"/>
          <w:szCs w:val="17"/>
          <w:lang w:val="es-PE"/>
        </w:rPr>
        <w:t>12</w:t>
      </w:r>
      <w:r w:rsidR="00B50E46" w:rsidRPr="00146EEB">
        <w:rPr>
          <w:rFonts w:ascii="Arial" w:hAnsi="Arial" w:cs="Arial"/>
          <w:color w:val="808080" w:themeColor="background1" w:themeShade="80"/>
          <w:sz w:val="17"/>
          <w:szCs w:val="17"/>
          <w:lang w:val="es-PE"/>
        </w:rPr>
        <w:t xml:space="preserve"> meses, lo que ocurra primero).</w:t>
      </w:r>
    </w:p>
    <w:p w14:paraId="4D04DF77" w14:textId="5E5673B7" w:rsidR="003E10EB" w:rsidRPr="00146EEB" w:rsidRDefault="009F15EA" w:rsidP="00B50E46">
      <w:pPr>
        <w:pStyle w:val="Prrafodelista"/>
        <w:numPr>
          <w:ilvl w:val="0"/>
          <w:numId w:val="18"/>
        </w:numPr>
        <w:spacing w:after="40" w:line="240" w:lineRule="exact"/>
        <w:rPr>
          <w:rFonts w:ascii="Arial" w:hAnsi="Arial" w:cs="Arial"/>
          <w:color w:val="808080" w:themeColor="background1" w:themeShade="80"/>
          <w:sz w:val="17"/>
          <w:szCs w:val="17"/>
          <w:lang w:val="es-PE"/>
        </w:rPr>
      </w:pPr>
      <w:r>
        <w:rPr>
          <w:rFonts w:ascii="Arial" w:hAnsi="Arial" w:cs="Arial"/>
          <w:color w:val="808080" w:themeColor="background1" w:themeShade="80"/>
          <w:sz w:val="17"/>
          <w:szCs w:val="17"/>
          <w:lang w:val="es-PE"/>
        </w:rPr>
        <w:t>R</w:t>
      </w:r>
      <w:r w:rsidR="00B50E46" w:rsidRPr="00146EEB">
        <w:rPr>
          <w:rFonts w:ascii="Arial" w:hAnsi="Arial" w:cs="Arial"/>
          <w:color w:val="808080" w:themeColor="background1" w:themeShade="80"/>
          <w:sz w:val="17"/>
          <w:szCs w:val="17"/>
          <w:lang w:val="es-PE"/>
        </w:rPr>
        <w:t xml:space="preserve">eemplazar el odómetro en un taller </w:t>
      </w:r>
      <w:r w:rsidR="006075D8">
        <w:rPr>
          <w:rFonts w:ascii="Arial" w:hAnsi="Arial" w:cs="Arial"/>
          <w:color w:val="808080" w:themeColor="background1" w:themeShade="80"/>
          <w:sz w:val="17"/>
          <w:szCs w:val="17"/>
          <w:lang w:val="es-PE"/>
        </w:rPr>
        <w:t>que no pertenezca</w:t>
      </w:r>
      <w:r w:rsidR="005152F6">
        <w:rPr>
          <w:rFonts w:ascii="Arial" w:hAnsi="Arial" w:cs="Arial"/>
          <w:color w:val="808080" w:themeColor="background1" w:themeShade="80"/>
          <w:sz w:val="17"/>
          <w:szCs w:val="17"/>
          <w:lang w:val="es-PE"/>
        </w:rPr>
        <w:t xml:space="preserve"> a</w:t>
      </w:r>
      <w:r w:rsidR="00B50E46" w:rsidRPr="00146EEB">
        <w:rPr>
          <w:rFonts w:ascii="Arial" w:hAnsi="Arial" w:cs="Arial"/>
          <w:color w:val="808080" w:themeColor="background1" w:themeShade="80"/>
          <w:sz w:val="17"/>
          <w:szCs w:val="17"/>
          <w:lang w:val="es-PE"/>
        </w:rPr>
        <w:t xml:space="preserve"> la Red de Concesionarios Autorizada </w:t>
      </w:r>
      <w:proofErr w:type="spellStart"/>
      <w:r w:rsidR="00B50E46" w:rsidRPr="00146EEB">
        <w:rPr>
          <w:rFonts w:ascii="Arial" w:hAnsi="Arial" w:cs="Arial"/>
          <w:color w:val="808080" w:themeColor="background1" w:themeShade="80"/>
          <w:sz w:val="17"/>
          <w:szCs w:val="17"/>
          <w:lang w:val="es-PE"/>
        </w:rPr>
        <w:t>Geely</w:t>
      </w:r>
      <w:proofErr w:type="spellEnd"/>
      <w:r w:rsidR="0034032C">
        <w:rPr>
          <w:rFonts w:ascii="Arial" w:hAnsi="Arial" w:cs="Arial"/>
          <w:color w:val="808080" w:themeColor="background1" w:themeShade="80"/>
          <w:sz w:val="17"/>
          <w:szCs w:val="17"/>
          <w:lang w:val="es-PE"/>
        </w:rPr>
        <w:t xml:space="preserve">. </w:t>
      </w:r>
      <w:r w:rsidR="003E10EB" w:rsidRPr="00146EEB">
        <w:rPr>
          <w:rFonts w:ascii="Arial" w:hAnsi="Arial" w:cs="Arial"/>
          <w:color w:val="808080" w:themeColor="background1" w:themeShade="80"/>
          <w:sz w:val="17"/>
          <w:szCs w:val="17"/>
          <w:lang w:val="es-PE"/>
        </w:rPr>
        <w:t>Se recomienda reemplazar el odómetro en un</w:t>
      </w:r>
      <w:r w:rsidR="00B50E46" w:rsidRPr="00146EEB">
        <w:rPr>
          <w:rFonts w:ascii="Arial" w:hAnsi="Arial" w:cs="Arial"/>
          <w:color w:val="808080" w:themeColor="background1" w:themeShade="80"/>
          <w:sz w:val="17"/>
          <w:szCs w:val="17"/>
          <w:lang w:val="es-PE"/>
        </w:rPr>
        <w:t xml:space="preserve"> taller de la Red de </w:t>
      </w:r>
      <w:r w:rsidR="00A17D4A" w:rsidRPr="00146EEB">
        <w:rPr>
          <w:rFonts w:ascii="Arial" w:hAnsi="Arial" w:cs="Arial"/>
          <w:color w:val="808080" w:themeColor="background1" w:themeShade="80"/>
          <w:sz w:val="17"/>
          <w:szCs w:val="17"/>
          <w:lang w:val="es-PE"/>
        </w:rPr>
        <w:t>Concesionarios</w:t>
      </w:r>
      <w:r w:rsidR="00B50E46" w:rsidRPr="00146EEB">
        <w:rPr>
          <w:rFonts w:ascii="Arial" w:hAnsi="Arial" w:cs="Arial"/>
          <w:color w:val="808080" w:themeColor="background1" w:themeShade="80"/>
          <w:sz w:val="17"/>
          <w:szCs w:val="17"/>
          <w:lang w:val="es-PE"/>
        </w:rPr>
        <w:t xml:space="preserve"> Autorizada Geely</w:t>
      </w:r>
      <w:r w:rsidR="003E10EB" w:rsidRPr="00146EEB">
        <w:rPr>
          <w:rFonts w:ascii="Arial" w:hAnsi="Arial" w:cs="Arial"/>
          <w:color w:val="808080" w:themeColor="background1" w:themeShade="80"/>
          <w:sz w:val="17"/>
          <w:szCs w:val="17"/>
          <w:lang w:val="es-PE"/>
        </w:rPr>
        <w:t>,</w:t>
      </w:r>
      <w:r w:rsidR="00B50E46" w:rsidRPr="00146EEB">
        <w:rPr>
          <w:rFonts w:ascii="Arial" w:hAnsi="Arial" w:cs="Arial"/>
          <w:color w:val="808080" w:themeColor="background1" w:themeShade="80"/>
          <w:sz w:val="17"/>
          <w:szCs w:val="17"/>
          <w:lang w:val="es-PE"/>
        </w:rPr>
        <w:t xml:space="preserve"> donde se deberá </w:t>
      </w:r>
      <w:r w:rsidR="003E10EB" w:rsidRPr="00146EEB">
        <w:rPr>
          <w:rFonts w:ascii="Arial" w:hAnsi="Arial" w:cs="Arial"/>
          <w:color w:val="808080" w:themeColor="background1" w:themeShade="80"/>
          <w:sz w:val="17"/>
          <w:szCs w:val="17"/>
          <w:lang w:val="es-PE"/>
        </w:rPr>
        <w:t>registrar el reemplazo y sellarlo</w:t>
      </w:r>
      <w:r w:rsidR="00DD2D05" w:rsidRPr="00146EEB">
        <w:rPr>
          <w:rFonts w:ascii="Arial" w:hAnsi="Arial" w:cs="Arial"/>
          <w:color w:val="808080" w:themeColor="background1" w:themeShade="80"/>
          <w:sz w:val="17"/>
          <w:szCs w:val="17"/>
          <w:lang w:val="es-PE"/>
        </w:rPr>
        <w:t xml:space="preserve"> en el Registro de reemplazo del </w:t>
      </w:r>
      <w:r w:rsidR="003E10EB" w:rsidRPr="00146EEB">
        <w:rPr>
          <w:rFonts w:ascii="Arial" w:hAnsi="Arial" w:cs="Arial"/>
          <w:color w:val="808080" w:themeColor="background1" w:themeShade="80"/>
          <w:sz w:val="17"/>
          <w:szCs w:val="17"/>
          <w:lang w:val="es-PE"/>
        </w:rPr>
        <w:t xml:space="preserve">odómetro de este </w:t>
      </w:r>
      <w:r w:rsidR="00B50E46" w:rsidRPr="00146EEB">
        <w:rPr>
          <w:rFonts w:ascii="Arial" w:hAnsi="Arial" w:cs="Arial"/>
          <w:color w:val="808080" w:themeColor="background1" w:themeShade="80"/>
          <w:sz w:val="17"/>
          <w:szCs w:val="17"/>
          <w:lang w:val="es-PE"/>
        </w:rPr>
        <w:t>Pasaporte de Servicio</w:t>
      </w:r>
      <w:r w:rsidR="003E10EB" w:rsidRPr="00146EEB">
        <w:rPr>
          <w:rFonts w:ascii="Arial" w:hAnsi="Arial" w:cs="Arial"/>
          <w:color w:val="808080" w:themeColor="background1" w:themeShade="80"/>
          <w:sz w:val="17"/>
          <w:szCs w:val="17"/>
          <w:lang w:val="es-PE"/>
        </w:rPr>
        <w:t xml:space="preserve">. </w:t>
      </w:r>
      <w:r w:rsidR="00195A76">
        <w:rPr>
          <w:rFonts w:ascii="Arial" w:hAnsi="Arial" w:cs="Arial"/>
          <w:color w:val="808080" w:themeColor="background1" w:themeShade="80"/>
          <w:sz w:val="17"/>
          <w:szCs w:val="17"/>
          <w:lang w:val="es-PE"/>
        </w:rPr>
        <w:t xml:space="preserve">En caso no sea posible </w:t>
      </w:r>
      <w:r w:rsidR="0036751C">
        <w:rPr>
          <w:rFonts w:ascii="Arial" w:hAnsi="Arial" w:cs="Arial"/>
          <w:color w:val="808080" w:themeColor="background1" w:themeShade="80"/>
          <w:sz w:val="17"/>
          <w:szCs w:val="17"/>
          <w:lang w:val="es-PE"/>
        </w:rPr>
        <w:t xml:space="preserve">confirmar </w:t>
      </w:r>
      <w:r w:rsidR="00195A76">
        <w:rPr>
          <w:rFonts w:ascii="Arial" w:hAnsi="Arial" w:cs="Arial"/>
          <w:color w:val="808080" w:themeColor="background1" w:themeShade="80"/>
          <w:sz w:val="17"/>
          <w:szCs w:val="17"/>
          <w:lang w:val="es-PE"/>
        </w:rPr>
        <w:t>la lectura del kilometraje</w:t>
      </w:r>
      <w:r w:rsidR="00B85593">
        <w:rPr>
          <w:rFonts w:ascii="Arial" w:hAnsi="Arial" w:cs="Arial"/>
          <w:color w:val="808080" w:themeColor="background1" w:themeShade="80"/>
          <w:sz w:val="17"/>
          <w:szCs w:val="17"/>
          <w:lang w:val="es-PE"/>
        </w:rPr>
        <w:t xml:space="preserve"> del vehículo, debido a una falla de calidad</w:t>
      </w:r>
      <w:r w:rsidR="00195A76">
        <w:rPr>
          <w:rFonts w:ascii="Arial" w:hAnsi="Arial" w:cs="Arial"/>
          <w:color w:val="808080" w:themeColor="background1" w:themeShade="80"/>
          <w:sz w:val="17"/>
          <w:szCs w:val="17"/>
          <w:lang w:val="es-PE"/>
        </w:rPr>
        <w:t>, c</w:t>
      </w:r>
      <w:r w:rsidR="003E10EB" w:rsidRPr="00146EEB">
        <w:rPr>
          <w:rFonts w:ascii="Arial" w:hAnsi="Arial" w:cs="Arial"/>
          <w:color w:val="808080" w:themeColor="background1" w:themeShade="80"/>
          <w:sz w:val="17"/>
          <w:szCs w:val="17"/>
          <w:lang w:val="es-PE"/>
        </w:rPr>
        <w:t>alcule el kilometraje acumulativo sobre la base de 100 km/día.</w:t>
      </w:r>
    </w:p>
    <w:p w14:paraId="4EFDBCEF" w14:textId="77777777" w:rsidR="003E10EB" w:rsidRPr="00146EEB" w:rsidRDefault="0078197B" w:rsidP="003E10EB">
      <w:pPr>
        <w:pStyle w:val="Prrafodelista"/>
        <w:numPr>
          <w:ilvl w:val="0"/>
          <w:numId w:val="18"/>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En caso </w:t>
      </w:r>
      <w:r w:rsidR="003E10EB" w:rsidRPr="00146EEB">
        <w:rPr>
          <w:rFonts w:ascii="Arial" w:hAnsi="Arial" w:cs="Arial"/>
          <w:color w:val="808080" w:themeColor="background1" w:themeShade="80"/>
          <w:sz w:val="17"/>
          <w:szCs w:val="17"/>
          <w:lang w:val="es-PE"/>
        </w:rPr>
        <w:t>la falla no se puede identificar porque el cliente destruy</w:t>
      </w:r>
      <w:r w:rsidRPr="00146EEB">
        <w:rPr>
          <w:rFonts w:ascii="Arial" w:hAnsi="Arial" w:cs="Arial"/>
          <w:color w:val="808080" w:themeColor="background1" w:themeShade="80"/>
          <w:sz w:val="17"/>
          <w:szCs w:val="17"/>
          <w:lang w:val="es-PE"/>
        </w:rPr>
        <w:t>ó</w:t>
      </w:r>
      <w:r w:rsidR="003E10EB" w:rsidRPr="00146EEB">
        <w:rPr>
          <w:rFonts w:ascii="Arial" w:hAnsi="Arial" w:cs="Arial"/>
          <w:color w:val="808080" w:themeColor="background1" w:themeShade="80"/>
          <w:sz w:val="17"/>
          <w:szCs w:val="17"/>
          <w:lang w:val="es-PE"/>
        </w:rPr>
        <w:t xml:space="preserve"> el estado de falla original intencionalmente</w:t>
      </w:r>
      <w:r w:rsidRPr="00146EEB">
        <w:rPr>
          <w:rFonts w:ascii="Arial" w:hAnsi="Arial" w:cs="Arial"/>
          <w:color w:val="808080" w:themeColor="background1" w:themeShade="80"/>
          <w:sz w:val="17"/>
          <w:szCs w:val="17"/>
          <w:lang w:val="es-PE"/>
        </w:rPr>
        <w:t>,</w:t>
      </w:r>
      <w:r w:rsidR="003E10EB" w:rsidRPr="00146EEB">
        <w:rPr>
          <w:rFonts w:ascii="Arial" w:hAnsi="Arial" w:cs="Arial"/>
          <w:color w:val="808080" w:themeColor="background1" w:themeShade="80"/>
          <w:sz w:val="17"/>
          <w:szCs w:val="17"/>
          <w:lang w:val="es-PE"/>
        </w:rPr>
        <w:t xml:space="preserve"> después de que ocurre la falla del vehículo o el cliente engaña con la falla del vehículo;</w:t>
      </w:r>
    </w:p>
    <w:p w14:paraId="7745FB75" w14:textId="4DEE1F3C" w:rsidR="005F345D" w:rsidRPr="00146EEB" w:rsidRDefault="003E10EB" w:rsidP="00054BD7">
      <w:pPr>
        <w:pStyle w:val="Prrafodelista"/>
        <w:numPr>
          <w:ilvl w:val="0"/>
          <w:numId w:val="18"/>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Para cualquier modificación o instalación adicional no autorizada por Geely, incluido el cambio </w:t>
      </w:r>
      <w:r w:rsidR="00DD2D05" w:rsidRPr="00146EEB">
        <w:rPr>
          <w:rFonts w:ascii="Arial" w:hAnsi="Arial" w:cs="Arial"/>
          <w:color w:val="808080" w:themeColor="background1" w:themeShade="80"/>
          <w:sz w:val="17"/>
          <w:szCs w:val="17"/>
          <w:lang w:val="es-PE"/>
        </w:rPr>
        <w:t>de la estructura original del</w:t>
      </w:r>
      <w:r w:rsidRPr="00146EEB">
        <w:rPr>
          <w:rFonts w:ascii="Arial" w:hAnsi="Arial" w:cs="Arial"/>
          <w:color w:val="808080" w:themeColor="background1" w:themeShade="80"/>
          <w:sz w:val="17"/>
          <w:szCs w:val="17"/>
          <w:lang w:val="es-PE"/>
        </w:rPr>
        <w:t xml:space="preserve"> vehículo y</w:t>
      </w:r>
      <w:r w:rsidR="00E9727A" w:rsidRPr="00146EEB">
        <w:rPr>
          <w:rFonts w:ascii="Arial" w:hAnsi="Arial" w:cs="Arial"/>
          <w:color w:val="808080" w:themeColor="background1" w:themeShade="80"/>
          <w:sz w:val="17"/>
          <w:szCs w:val="17"/>
          <w:lang w:val="es-PE"/>
        </w:rPr>
        <w:t xml:space="preserve"> el circuito de </w:t>
      </w:r>
      <w:r w:rsidR="0078197B" w:rsidRPr="00146EEB">
        <w:rPr>
          <w:rFonts w:ascii="Arial" w:hAnsi="Arial" w:cs="Arial"/>
          <w:color w:val="808080" w:themeColor="background1" w:themeShade="80"/>
          <w:sz w:val="17"/>
          <w:szCs w:val="17"/>
          <w:lang w:val="es-PE"/>
        </w:rPr>
        <w:t>el</w:t>
      </w:r>
      <w:r w:rsidR="007B0DE7">
        <w:rPr>
          <w:rFonts w:ascii="Arial" w:hAnsi="Arial" w:cs="Arial"/>
          <w:color w:val="808080" w:themeColor="background1" w:themeShade="80"/>
          <w:sz w:val="17"/>
          <w:szCs w:val="17"/>
          <w:lang w:val="es-PE"/>
        </w:rPr>
        <w:t>é</w:t>
      </w:r>
      <w:r w:rsidR="0078197B" w:rsidRPr="00146EEB">
        <w:rPr>
          <w:rFonts w:ascii="Arial" w:hAnsi="Arial" w:cs="Arial"/>
          <w:color w:val="808080" w:themeColor="background1" w:themeShade="80"/>
          <w:sz w:val="17"/>
          <w:szCs w:val="17"/>
          <w:lang w:val="es-PE"/>
        </w:rPr>
        <w:t>ctric</w:t>
      </w:r>
      <w:r w:rsidR="007B0DE7">
        <w:rPr>
          <w:rFonts w:ascii="Arial" w:hAnsi="Arial" w:cs="Arial"/>
          <w:color w:val="808080" w:themeColor="background1" w:themeShade="80"/>
          <w:sz w:val="17"/>
          <w:szCs w:val="17"/>
          <w:lang w:val="es-PE"/>
        </w:rPr>
        <w:t>o</w:t>
      </w:r>
      <w:r w:rsidR="0078197B"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además de la instalación de repuesto</w:t>
      </w:r>
      <w:r w:rsidR="0078197B" w:rsidRPr="00146EEB">
        <w:rPr>
          <w:rFonts w:ascii="Arial" w:hAnsi="Arial" w:cs="Arial"/>
          <w:color w:val="808080" w:themeColor="background1" w:themeShade="80"/>
          <w:sz w:val="17"/>
          <w:szCs w:val="17"/>
          <w:lang w:val="es-PE"/>
        </w:rPr>
        <w:t>s</w:t>
      </w:r>
      <w:r w:rsidRPr="00146EEB">
        <w:rPr>
          <w:rFonts w:ascii="Arial" w:hAnsi="Arial" w:cs="Arial"/>
          <w:color w:val="808080" w:themeColor="background1" w:themeShade="80"/>
          <w:sz w:val="17"/>
          <w:szCs w:val="17"/>
          <w:lang w:val="es-PE"/>
        </w:rPr>
        <w:t xml:space="preserve"> no originales, etc., Geely no asumirá ninguna responsabilidad por el incendio, accidente, sinie</w:t>
      </w:r>
      <w:r w:rsidR="00DD2D05" w:rsidRPr="00146EEB">
        <w:rPr>
          <w:rFonts w:ascii="Arial" w:hAnsi="Arial" w:cs="Arial"/>
          <w:color w:val="808080" w:themeColor="background1" w:themeShade="80"/>
          <w:sz w:val="17"/>
          <w:szCs w:val="17"/>
          <w:lang w:val="es-PE"/>
        </w:rPr>
        <w:t>stro y otros tipos resultant</w:t>
      </w:r>
      <w:r w:rsidR="0078197B" w:rsidRPr="00146EEB">
        <w:rPr>
          <w:rFonts w:ascii="Arial" w:hAnsi="Arial" w:cs="Arial"/>
          <w:color w:val="808080" w:themeColor="background1" w:themeShade="80"/>
          <w:sz w:val="17"/>
          <w:szCs w:val="17"/>
          <w:lang w:val="es-PE"/>
        </w:rPr>
        <w:t>e</w:t>
      </w:r>
      <w:r w:rsidR="00DD2D05" w:rsidRPr="00146EEB">
        <w:rPr>
          <w:rFonts w:ascii="Arial" w:hAnsi="Arial" w:cs="Arial"/>
          <w:color w:val="808080" w:themeColor="background1" w:themeShade="80"/>
          <w:sz w:val="17"/>
          <w:szCs w:val="17"/>
          <w:lang w:val="es-PE"/>
        </w:rPr>
        <w:t xml:space="preserve">s </w:t>
      </w:r>
      <w:r w:rsidRPr="00146EEB">
        <w:rPr>
          <w:rFonts w:ascii="Arial" w:hAnsi="Arial" w:cs="Arial"/>
          <w:color w:val="808080" w:themeColor="background1" w:themeShade="80"/>
          <w:sz w:val="17"/>
          <w:szCs w:val="17"/>
          <w:lang w:val="es-PE"/>
        </w:rPr>
        <w:t>de lesiones personales y pérdida de la propiedad.</w:t>
      </w:r>
    </w:p>
    <w:p w14:paraId="0F4F3382" w14:textId="77777777" w:rsidR="003E10EB" w:rsidRPr="00146EEB" w:rsidRDefault="003E10EB" w:rsidP="003E10EB">
      <w:pPr>
        <w:spacing w:after="40" w:line="240" w:lineRule="exact"/>
        <w:rPr>
          <w:rFonts w:ascii="Arial" w:hAnsi="Arial" w:cs="Arial"/>
          <w:color w:val="808080" w:themeColor="background1" w:themeShade="80"/>
          <w:sz w:val="17"/>
          <w:szCs w:val="17"/>
          <w:lang w:val="es-PE"/>
        </w:rPr>
      </w:pPr>
    </w:p>
    <w:p w14:paraId="6C77A9A3" w14:textId="77777777" w:rsidR="005F345D" w:rsidRPr="00146EEB" w:rsidRDefault="003E10EB" w:rsidP="003E10EB">
      <w:pPr>
        <w:pStyle w:val="Prrafodelista"/>
        <w:numPr>
          <w:ilvl w:val="0"/>
          <w:numId w:val="9"/>
        </w:numPr>
        <w:spacing w:after="40" w:line="240" w:lineRule="exact"/>
        <w:rPr>
          <w:rFonts w:ascii="Arial" w:hAnsi="Arial" w:cs="Arial"/>
          <w:b/>
          <w:color w:val="1F497D" w:themeColor="text2"/>
          <w:sz w:val="20"/>
          <w:szCs w:val="20"/>
          <w:lang w:val="es-PE"/>
        </w:rPr>
      </w:pPr>
      <w:r w:rsidRPr="00146EEB">
        <w:rPr>
          <w:rFonts w:ascii="Arial" w:hAnsi="Arial" w:cs="Arial"/>
          <w:b/>
          <w:color w:val="1F497D" w:themeColor="text2"/>
          <w:sz w:val="20"/>
          <w:szCs w:val="20"/>
          <w:lang w:val="es-PE"/>
        </w:rPr>
        <w:t>Regulaciones detalladas sobre el Servicio de Garantía</w:t>
      </w:r>
    </w:p>
    <w:p w14:paraId="45B3C0E2" w14:textId="77777777" w:rsidR="003E10EB" w:rsidRPr="00146EEB" w:rsidRDefault="003E10EB" w:rsidP="003E10EB">
      <w:pPr>
        <w:pStyle w:val="Prrafodelista"/>
        <w:numPr>
          <w:ilvl w:val="0"/>
          <w:numId w:val="20"/>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Provisión de garantía para el vehículo dentro del período de garantía</w:t>
      </w:r>
    </w:p>
    <w:p w14:paraId="1BFB82E2" w14:textId="77777777" w:rsidR="003E10EB" w:rsidRDefault="00C00AE5"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Dentro del período </w:t>
      </w:r>
      <w:r w:rsidR="003E10EB" w:rsidRPr="00146EEB">
        <w:rPr>
          <w:rFonts w:ascii="Arial" w:hAnsi="Arial" w:cs="Arial"/>
          <w:color w:val="808080" w:themeColor="background1" w:themeShade="80"/>
          <w:sz w:val="17"/>
          <w:szCs w:val="17"/>
          <w:lang w:val="es-PE"/>
        </w:rPr>
        <w:t>de garantía del vehículo</w:t>
      </w:r>
      <w:r w:rsidRPr="00146EEB">
        <w:rPr>
          <w:rFonts w:ascii="Arial" w:hAnsi="Arial" w:cs="Arial"/>
          <w:color w:val="808080" w:themeColor="background1" w:themeShade="80"/>
          <w:sz w:val="17"/>
          <w:szCs w:val="17"/>
          <w:lang w:val="es-PE"/>
        </w:rPr>
        <w:t xml:space="preserve"> completo</w:t>
      </w:r>
      <w:r w:rsidR="003E10EB" w:rsidRPr="00146EEB">
        <w:rPr>
          <w:rFonts w:ascii="Arial" w:hAnsi="Arial" w:cs="Arial"/>
          <w:color w:val="808080" w:themeColor="background1" w:themeShade="80"/>
          <w:sz w:val="17"/>
          <w:szCs w:val="17"/>
          <w:lang w:val="es-PE"/>
        </w:rPr>
        <w:t>, en caso de cualquier problema de calidad del vehículo adquirido por el cliente, Geely es responsable de la inspección, reparación o reemplazo gratuitos.</w:t>
      </w:r>
    </w:p>
    <w:p w14:paraId="08C7A867" w14:textId="77777777" w:rsidR="0095140A" w:rsidRPr="00146EEB" w:rsidRDefault="0095140A" w:rsidP="003E10EB">
      <w:pPr>
        <w:pStyle w:val="Prrafodelista"/>
        <w:spacing w:after="40" w:line="240" w:lineRule="exact"/>
        <w:ind w:left="420" w:firstLine="0"/>
        <w:rPr>
          <w:rFonts w:ascii="Arial" w:hAnsi="Arial" w:cs="Arial"/>
          <w:color w:val="808080" w:themeColor="background1" w:themeShade="80"/>
          <w:sz w:val="17"/>
          <w:szCs w:val="17"/>
          <w:lang w:val="es-PE"/>
        </w:rPr>
      </w:pPr>
    </w:p>
    <w:p w14:paraId="1AD8D758" w14:textId="77777777" w:rsidR="003E10EB" w:rsidRPr="00146EEB" w:rsidRDefault="003E10EB" w:rsidP="003E10EB">
      <w:pPr>
        <w:pStyle w:val="Prrafodelista"/>
        <w:numPr>
          <w:ilvl w:val="0"/>
          <w:numId w:val="20"/>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lastRenderedPageBreak/>
        <w:t>Otras disposiciones</w:t>
      </w:r>
    </w:p>
    <w:p w14:paraId="0BCA0A23" w14:textId="77777777" w:rsidR="003E10EB"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(1) Dentro del período de garantía </w:t>
      </w:r>
      <w:r w:rsidR="00C00AE5" w:rsidRPr="00146EEB">
        <w:rPr>
          <w:rFonts w:ascii="Arial" w:hAnsi="Arial" w:cs="Arial"/>
          <w:color w:val="808080" w:themeColor="background1" w:themeShade="80"/>
          <w:sz w:val="17"/>
          <w:szCs w:val="17"/>
          <w:lang w:val="es-PE"/>
        </w:rPr>
        <w:t xml:space="preserve">otorgado </w:t>
      </w:r>
      <w:r w:rsidRPr="00146EEB">
        <w:rPr>
          <w:rFonts w:ascii="Arial" w:hAnsi="Arial" w:cs="Arial"/>
          <w:color w:val="808080" w:themeColor="background1" w:themeShade="80"/>
          <w:sz w:val="17"/>
          <w:szCs w:val="17"/>
          <w:lang w:val="es-PE"/>
        </w:rPr>
        <w:t xml:space="preserve">por Geely, el cliente deberá usar y mantener su vehículo en estricta conformidad con las disposiciones de este </w:t>
      </w:r>
      <w:r w:rsidR="00C00AE5" w:rsidRPr="00146EEB">
        <w:rPr>
          <w:rFonts w:ascii="Arial" w:hAnsi="Arial" w:cs="Arial"/>
          <w:color w:val="808080" w:themeColor="background1" w:themeShade="80"/>
          <w:sz w:val="17"/>
          <w:szCs w:val="17"/>
          <w:lang w:val="es-PE"/>
        </w:rPr>
        <w:t>Pasaporte de Servicio</w:t>
      </w:r>
      <w:r w:rsidRPr="00146EEB">
        <w:rPr>
          <w:rFonts w:ascii="Arial" w:hAnsi="Arial" w:cs="Arial"/>
          <w:color w:val="808080" w:themeColor="background1" w:themeShade="80"/>
          <w:sz w:val="17"/>
          <w:szCs w:val="17"/>
          <w:lang w:val="es-PE"/>
        </w:rPr>
        <w:t xml:space="preserve"> y Manual del propietario.</w:t>
      </w:r>
    </w:p>
    <w:p w14:paraId="60F398E9" w14:textId="4A917471" w:rsidR="003E10EB"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(2) En caso de falla del vehículo durante el uso, solo </w:t>
      </w:r>
      <w:r w:rsidR="00C00AE5" w:rsidRPr="00146EEB">
        <w:rPr>
          <w:rFonts w:ascii="Arial" w:hAnsi="Arial" w:cs="Arial"/>
          <w:color w:val="808080" w:themeColor="background1" w:themeShade="80"/>
          <w:sz w:val="17"/>
          <w:szCs w:val="17"/>
          <w:lang w:val="es-PE"/>
        </w:rPr>
        <w:t xml:space="preserve">los talleres de la Red de Concesionarios </w:t>
      </w:r>
      <w:r w:rsidR="00A17D4A">
        <w:rPr>
          <w:rFonts w:ascii="Arial" w:hAnsi="Arial" w:cs="Arial"/>
          <w:color w:val="808080" w:themeColor="background1" w:themeShade="80"/>
          <w:sz w:val="17"/>
          <w:szCs w:val="17"/>
          <w:lang w:val="es-PE"/>
        </w:rPr>
        <w:t>Autorizados</w:t>
      </w:r>
      <w:r w:rsidRPr="00146EEB">
        <w:rPr>
          <w:rFonts w:ascii="Arial" w:hAnsi="Arial" w:cs="Arial"/>
          <w:color w:val="808080" w:themeColor="background1" w:themeShade="80"/>
          <w:sz w:val="17"/>
          <w:szCs w:val="17"/>
          <w:lang w:val="es-PE"/>
        </w:rPr>
        <w:t xml:space="preserve"> </w:t>
      </w:r>
      <w:r w:rsidR="00C00AE5" w:rsidRPr="00146EEB">
        <w:rPr>
          <w:rFonts w:ascii="Arial" w:hAnsi="Arial" w:cs="Arial"/>
          <w:color w:val="808080" w:themeColor="background1" w:themeShade="80"/>
          <w:sz w:val="17"/>
          <w:szCs w:val="17"/>
          <w:lang w:val="es-PE"/>
        </w:rPr>
        <w:t>Geely,</w:t>
      </w:r>
      <w:r w:rsidRPr="00146EEB">
        <w:rPr>
          <w:rFonts w:ascii="Arial" w:hAnsi="Arial" w:cs="Arial"/>
          <w:color w:val="808080" w:themeColor="background1" w:themeShade="80"/>
          <w:sz w:val="17"/>
          <w:szCs w:val="17"/>
          <w:lang w:val="es-PE"/>
        </w:rPr>
        <w:t xml:space="preserve"> tiene</w:t>
      </w:r>
      <w:r w:rsidR="00C00AE5" w:rsidRPr="00146EEB">
        <w:rPr>
          <w:rFonts w:ascii="Arial" w:hAnsi="Arial" w:cs="Arial"/>
          <w:color w:val="808080" w:themeColor="background1" w:themeShade="80"/>
          <w:sz w:val="17"/>
          <w:szCs w:val="17"/>
          <w:lang w:val="es-PE"/>
        </w:rPr>
        <w:t>n</w:t>
      </w:r>
      <w:r w:rsidRPr="00146EEB">
        <w:rPr>
          <w:rFonts w:ascii="Arial" w:hAnsi="Arial" w:cs="Arial"/>
          <w:color w:val="808080" w:themeColor="background1" w:themeShade="80"/>
          <w:sz w:val="17"/>
          <w:szCs w:val="17"/>
          <w:lang w:val="es-PE"/>
        </w:rPr>
        <w:t xml:space="preserve"> derecho a aceptar la solicitud de reparación cubierta por la garantía. Una vez que ocurra una falla, el cliente deberá enviar el vehículo a una estación de servicio </w:t>
      </w:r>
      <w:r w:rsidR="00CE0780">
        <w:rPr>
          <w:rFonts w:ascii="Arial" w:hAnsi="Arial" w:cs="Arial"/>
          <w:color w:val="808080" w:themeColor="background1" w:themeShade="80"/>
          <w:sz w:val="17"/>
          <w:szCs w:val="17"/>
          <w:lang w:val="es-PE"/>
        </w:rPr>
        <w:t xml:space="preserve">autorizada Geely </w:t>
      </w:r>
      <w:r w:rsidRPr="00146EEB">
        <w:rPr>
          <w:rFonts w:ascii="Arial" w:hAnsi="Arial" w:cs="Arial"/>
          <w:color w:val="808080" w:themeColor="background1" w:themeShade="80"/>
          <w:sz w:val="17"/>
          <w:szCs w:val="17"/>
          <w:lang w:val="es-PE"/>
        </w:rPr>
        <w:t>cercana para su inspección, reparación o comunicarse con la estación de servicio a tiempo.</w:t>
      </w:r>
    </w:p>
    <w:p w14:paraId="7C3E0552" w14:textId="433130D1" w:rsidR="003E10EB"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(3) La fecha de inicio del período de garantía del vehículo</w:t>
      </w:r>
      <w:r w:rsidR="00C00AE5" w:rsidRPr="00146EEB">
        <w:rPr>
          <w:rFonts w:ascii="Arial" w:hAnsi="Arial" w:cs="Arial"/>
          <w:color w:val="808080" w:themeColor="background1" w:themeShade="80"/>
          <w:sz w:val="17"/>
          <w:szCs w:val="17"/>
          <w:lang w:val="es-PE"/>
        </w:rPr>
        <w:t xml:space="preserve"> es la que aparece en l</w:t>
      </w:r>
      <w:r w:rsidRPr="00146EEB">
        <w:rPr>
          <w:rFonts w:ascii="Arial" w:hAnsi="Arial" w:cs="Arial"/>
          <w:color w:val="808080" w:themeColor="background1" w:themeShade="80"/>
          <w:sz w:val="17"/>
          <w:szCs w:val="17"/>
          <w:lang w:val="es-PE"/>
        </w:rPr>
        <w:t>a factura de compra. El cliente debe pres</w:t>
      </w:r>
      <w:r w:rsidR="00832A9D" w:rsidRPr="00146EEB">
        <w:rPr>
          <w:rFonts w:ascii="Arial" w:hAnsi="Arial" w:cs="Arial"/>
          <w:color w:val="808080" w:themeColor="background1" w:themeShade="80"/>
          <w:sz w:val="17"/>
          <w:szCs w:val="17"/>
          <w:lang w:val="es-PE"/>
        </w:rPr>
        <w:t xml:space="preserve">entar la factura de compra en taller de la Red de Concesionarios Autorizada Geely </w:t>
      </w:r>
      <w:r w:rsidRPr="00146EEB">
        <w:rPr>
          <w:rFonts w:ascii="Arial" w:hAnsi="Arial" w:cs="Arial"/>
          <w:color w:val="808080" w:themeColor="background1" w:themeShade="80"/>
          <w:sz w:val="17"/>
          <w:szCs w:val="17"/>
          <w:lang w:val="es-PE"/>
        </w:rPr>
        <w:t xml:space="preserve">cuando solicite el servicio de garantía. De </w:t>
      </w:r>
      <w:r w:rsidR="00832A9D" w:rsidRPr="00146EEB">
        <w:rPr>
          <w:rFonts w:ascii="Arial" w:hAnsi="Arial" w:cs="Arial"/>
          <w:color w:val="808080" w:themeColor="background1" w:themeShade="80"/>
          <w:sz w:val="17"/>
          <w:szCs w:val="17"/>
          <w:lang w:val="es-PE"/>
        </w:rPr>
        <w:t>otro modo</w:t>
      </w:r>
      <w:r w:rsidRPr="00146EEB">
        <w:rPr>
          <w:rFonts w:ascii="Arial" w:hAnsi="Arial" w:cs="Arial"/>
          <w:color w:val="808080" w:themeColor="background1" w:themeShade="80"/>
          <w:sz w:val="17"/>
          <w:szCs w:val="17"/>
          <w:lang w:val="es-PE"/>
        </w:rPr>
        <w:t xml:space="preserve">, </w:t>
      </w:r>
      <w:r w:rsidR="00832A9D" w:rsidRPr="00146EEB">
        <w:rPr>
          <w:rFonts w:ascii="Arial" w:hAnsi="Arial" w:cs="Arial"/>
          <w:color w:val="808080" w:themeColor="background1" w:themeShade="80"/>
          <w:sz w:val="17"/>
          <w:szCs w:val="17"/>
          <w:lang w:val="es-PE"/>
        </w:rPr>
        <w:t>el taller</w:t>
      </w:r>
      <w:r w:rsidRPr="00146EEB">
        <w:rPr>
          <w:rFonts w:ascii="Arial" w:hAnsi="Arial" w:cs="Arial"/>
          <w:color w:val="808080" w:themeColor="background1" w:themeShade="80"/>
          <w:sz w:val="17"/>
          <w:szCs w:val="17"/>
          <w:lang w:val="es-PE"/>
        </w:rPr>
        <w:t xml:space="preserve"> no </w:t>
      </w:r>
      <w:r w:rsidR="00C14EAB">
        <w:rPr>
          <w:rFonts w:ascii="Arial" w:hAnsi="Arial" w:cs="Arial"/>
          <w:color w:val="808080" w:themeColor="background1" w:themeShade="80"/>
          <w:sz w:val="17"/>
          <w:szCs w:val="17"/>
          <w:lang w:val="es-PE"/>
        </w:rPr>
        <w:t>po</w:t>
      </w:r>
      <w:r w:rsidRPr="00146EEB">
        <w:rPr>
          <w:rFonts w:ascii="Arial" w:hAnsi="Arial" w:cs="Arial"/>
          <w:color w:val="808080" w:themeColor="background1" w:themeShade="80"/>
          <w:sz w:val="17"/>
          <w:szCs w:val="17"/>
          <w:lang w:val="es-PE"/>
        </w:rPr>
        <w:t>d</w:t>
      </w:r>
      <w:r w:rsidR="00832A9D" w:rsidRPr="00146EEB">
        <w:rPr>
          <w:rFonts w:ascii="Arial" w:hAnsi="Arial" w:cs="Arial"/>
          <w:color w:val="808080" w:themeColor="background1" w:themeShade="80"/>
          <w:sz w:val="17"/>
          <w:szCs w:val="17"/>
          <w:lang w:val="es-PE"/>
        </w:rPr>
        <w:t>rá</w:t>
      </w:r>
      <w:r w:rsidRPr="00146EEB">
        <w:rPr>
          <w:rFonts w:ascii="Arial" w:hAnsi="Arial" w:cs="Arial"/>
          <w:color w:val="808080" w:themeColor="background1" w:themeShade="80"/>
          <w:sz w:val="17"/>
          <w:szCs w:val="17"/>
          <w:lang w:val="es-PE"/>
        </w:rPr>
        <w:t xml:space="preserve"> proporcionar el servicio de garantía al cliente.</w:t>
      </w:r>
    </w:p>
    <w:p w14:paraId="725F2375" w14:textId="512A8A9B" w:rsidR="003E10EB" w:rsidRPr="00146EEB" w:rsidRDefault="00FF41B6"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(4) Si </w:t>
      </w:r>
      <w:r w:rsidR="003E10EB" w:rsidRPr="00146EEB">
        <w:rPr>
          <w:rFonts w:ascii="Arial" w:hAnsi="Arial" w:cs="Arial"/>
          <w:color w:val="808080" w:themeColor="background1" w:themeShade="80"/>
          <w:sz w:val="17"/>
          <w:szCs w:val="17"/>
          <w:lang w:val="es-PE"/>
        </w:rPr>
        <w:t>la factura de compra</w:t>
      </w:r>
      <w:r w:rsidRPr="00146EEB">
        <w:rPr>
          <w:rFonts w:ascii="Arial" w:hAnsi="Arial" w:cs="Arial"/>
          <w:color w:val="808080" w:themeColor="background1" w:themeShade="80"/>
          <w:sz w:val="17"/>
          <w:szCs w:val="17"/>
          <w:lang w:val="es-PE"/>
        </w:rPr>
        <w:t xml:space="preserve"> se ha perdido</w:t>
      </w:r>
      <w:r w:rsidR="003E10EB" w:rsidRPr="00146EEB">
        <w:rPr>
          <w:rFonts w:ascii="Arial" w:hAnsi="Arial" w:cs="Arial"/>
          <w:color w:val="808080" w:themeColor="background1" w:themeShade="80"/>
          <w:sz w:val="17"/>
          <w:szCs w:val="17"/>
          <w:lang w:val="es-PE"/>
        </w:rPr>
        <w:t>, el cliente deberá solicitar la re</w:t>
      </w:r>
      <w:r w:rsidR="00C14EAB">
        <w:rPr>
          <w:rFonts w:ascii="Arial" w:hAnsi="Arial" w:cs="Arial"/>
          <w:color w:val="808080" w:themeColor="background1" w:themeShade="80"/>
          <w:sz w:val="17"/>
          <w:szCs w:val="17"/>
          <w:lang w:val="es-PE"/>
        </w:rPr>
        <w:t>e</w:t>
      </w:r>
      <w:r w:rsidR="003E10EB" w:rsidRPr="00146EEB">
        <w:rPr>
          <w:rFonts w:ascii="Arial" w:hAnsi="Arial" w:cs="Arial"/>
          <w:color w:val="808080" w:themeColor="background1" w:themeShade="80"/>
          <w:sz w:val="17"/>
          <w:szCs w:val="17"/>
          <w:lang w:val="es-PE"/>
        </w:rPr>
        <w:t xml:space="preserve">misión a tiempo a un distribuidor autorizado por Geely. Geely </w:t>
      </w:r>
      <w:r w:rsidRPr="00146EEB">
        <w:rPr>
          <w:rFonts w:ascii="Arial" w:hAnsi="Arial" w:cs="Arial"/>
          <w:color w:val="808080" w:themeColor="background1" w:themeShade="80"/>
          <w:sz w:val="17"/>
          <w:szCs w:val="17"/>
          <w:lang w:val="es-PE"/>
        </w:rPr>
        <w:t xml:space="preserve">no es </w:t>
      </w:r>
      <w:r w:rsidR="003E10EB" w:rsidRPr="00146EEB">
        <w:rPr>
          <w:rFonts w:ascii="Arial" w:hAnsi="Arial" w:cs="Arial"/>
          <w:color w:val="808080" w:themeColor="background1" w:themeShade="80"/>
          <w:sz w:val="17"/>
          <w:szCs w:val="17"/>
          <w:lang w:val="es-PE"/>
        </w:rPr>
        <w:t xml:space="preserve">responsable por la </w:t>
      </w:r>
      <w:r w:rsidR="00832A9D" w:rsidRPr="00146EEB">
        <w:rPr>
          <w:rFonts w:ascii="Arial" w:hAnsi="Arial" w:cs="Arial"/>
          <w:color w:val="808080" w:themeColor="background1" w:themeShade="80"/>
          <w:sz w:val="17"/>
          <w:szCs w:val="17"/>
          <w:lang w:val="es-PE"/>
        </w:rPr>
        <w:t xml:space="preserve">demora en la atención por Garantías, originada porque </w:t>
      </w:r>
      <w:r w:rsidR="003E10EB" w:rsidRPr="00146EEB">
        <w:rPr>
          <w:rFonts w:ascii="Arial" w:hAnsi="Arial" w:cs="Arial"/>
          <w:color w:val="808080" w:themeColor="background1" w:themeShade="80"/>
          <w:sz w:val="17"/>
          <w:szCs w:val="17"/>
          <w:lang w:val="es-PE"/>
        </w:rPr>
        <w:t>el cliente no solicitó la reemisión de la factura de compra</w:t>
      </w:r>
      <w:r w:rsidR="00832A9D" w:rsidRPr="00146EEB">
        <w:rPr>
          <w:rFonts w:ascii="Arial" w:hAnsi="Arial" w:cs="Arial"/>
          <w:color w:val="808080" w:themeColor="background1" w:themeShade="80"/>
          <w:sz w:val="17"/>
          <w:szCs w:val="17"/>
          <w:lang w:val="es-PE"/>
        </w:rPr>
        <w:t xml:space="preserve"> oportunamente</w:t>
      </w:r>
      <w:r w:rsidR="003E10EB" w:rsidRPr="00146EEB">
        <w:rPr>
          <w:rFonts w:ascii="Arial" w:hAnsi="Arial" w:cs="Arial"/>
          <w:color w:val="808080" w:themeColor="background1" w:themeShade="80"/>
          <w:sz w:val="17"/>
          <w:szCs w:val="17"/>
          <w:lang w:val="es-PE"/>
        </w:rPr>
        <w:t>. Luego de que se vuelve a emitir la factura de compra, el cliente puede continuar disfrutando del servicio de garantía brindado por Geely.</w:t>
      </w:r>
    </w:p>
    <w:p w14:paraId="46E02555" w14:textId="77777777" w:rsidR="003E10EB"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(5) El servicio de garantía también cubre la sustitución o el mantenimiento de las pie</w:t>
      </w:r>
      <w:r w:rsidR="00FF41B6" w:rsidRPr="00146EEB">
        <w:rPr>
          <w:rFonts w:ascii="Arial" w:hAnsi="Arial" w:cs="Arial"/>
          <w:color w:val="808080" w:themeColor="background1" w:themeShade="80"/>
          <w:sz w:val="17"/>
          <w:szCs w:val="17"/>
          <w:lang w:val="es-PE"/>
        </w:rPr>
        <w:t>zas dañadas</w:t>
      </w:r>
      <w:r w:rsidR="00832A9D" w:rsidRPr="00146EEB">
        <w:rPr>
          <w:rFonts w:ascii="Arial" w:hAnsi="Arial" w:cs="Arial"/>
          <w:color w:val="808080" w:themeColor="background1" w:themeShade="80"/>
          <w:sz w:val="17"/>
          <w:szCs w:val="17"/>
          <w:lang w:val="es-PE"/>
        </w:rPr>
        <w:t>,</w:t>
      </w:r>
      <w:r w:rsidR="00FF41B6" w:rsidRPr="00146EEB">
        <w:rPr>
          <w:rFonts w:ascii="Arial" w:hAnsi="Arial" w:cs="Arial"/>
          <w:color w:val="808080" w:themeColor="background1" w:themeShade="80"/>
          <w:sz w:val="17"/>
          <w:szCs w:val="17"/>
          <w:lang w:val="es-PE"/>
        </w:rPr>
        <w:t xml:space="preserve"> según los requerimientos</w:t>
      </w:r>
      <w:r w:rsidRPr="00146EEB">
        <w:rPr>
          <w:rFonts w:ascii="Arial" w:hAnsi="Arial" w:cs="Arial"/>
          <w:color w:val="808080" w:themeColor="background1" w:themeShade="80"/>
          <w:sz w:val="17"/>
          <w:szCs w:val="17"/>
          <w:lang w:val="es-PE"/>
        </w:rPr>
        <w:t xml:space="preserve"> técnicos. L</w:t>
      </w:r>
      <w:r w:rsidR="00832A9D" w:rsidRPr="00146EEB">
        <w:rPr>
          <w:rFonts w:ascii="Arial" w:hAnsi="Arial" w:cs="Arial"/>
          <w:color w:val="808080" w:themeColor="background1" w:themeShade="80"/>
          <w:sz w:val="17"/>
          <w:szCs w:val="17"/>
          <w:lang w:val="es-PE"/>
        </w:rPr>
        <w:t>os talleres de la Red de Concesionarios Autorizada Geely</w:t>
      </w:r>
      <w:r w:rsidRPr="00146EEB">
        <w:rPr>
          <w:rFonts w:ascii="Arial" w:hAnsi="Arial" w:cs="Arial"/>
          <w:color w:val="808080" w:themeColor="background1" w:themeShade="80"/>
          <w:sz w:val="17"/>
          <w:szCs w:val="17"/>
          <w:lang w:val="es-PE"/>
        </w:rPr>
        <w:t xml:space="preserve"> y Geely</w:t>
      </w:r>
      <w:r w:rsidR="00832A9D"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tienen derecho a tomar una decisión sobre la reparación o el reemplazo de </w:t>
      </w:r>
      <w:r w:rsidR="00FF41B6" w:rsidRPr="00146EEB">
        <w:rPr>
          <w:rFonts w:ascii="Arial" w:hAnsi="Arial" w:cs="Arial"/>
          <w:color w:val="808080" w:themeColor="background1" w:themeShade="80"/>
          <w:sz w:val="17"/>
          <w:szCs w:val="17"/>
          <w:lang w:val="es-PE"/>
        </w:rPr>
        <w:t>las partes</w:t>
      </w:r>
      <w:r w:rsidRPr="00146EEB">
        <w:rPr>
          <w:rFonts w:ascii="Arial" w:hAnsi="Arial" w:cs="Arial"/>
          <w:color w:val="808080" w:themeColor="background1" w:themeShade="80"/>
          <w:sz w:val="17"/>
          <w:szCs w:val="17"/>
          <w:lang w:val="es-PE"/>
        </w:rPr>
        <w:t xml:space="preserve"> de acuerdo con la situación real.</w:t>
      </w:r>
    </w:p>
    <w:p w14:paraId="20050207" w14:textId="77777777" w:rsidR="003E10EB"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(6) Las horas de mano de obra y los costos d</w:t>
      </w:r>
      <w:r w:rsidR="00832A9D" w:rsidRPr="00146EEB">
        <w:rPr>
          <w:rFonts w:ascii="Arial" w:hAnsi="Arial" w:cs="Arial"/>
          <w:color w:val="808080" w:themeColor="background1" w:themeShade="80"/>
          <w:sz w:val="17"/>
          <w:szCs w:val="17"/>
          <w:lang w:val="es-PE"/>
        </w:rPr>
        <w:t>e materiales incurridos en la atención de una Garantía serán cubiertos por Geely</w:t>
      </w:r>
      <w:r w:rsidRPr="00146EEB">
        <w:rPr>
          <w:rFonts w:ascii="Arial" w:hAnsi="Arial" w:cs="Arial"/>
          <w:color w:val="808080" w:themeColor="background1" w:themeShade="80"/>
          <w:sz w:val="17"/>
          <w:szCs w:val="17"/>
          <w:lang w:val="es-PE"/>
        </w:rPr>
        <w:t>.</w:t>
      </w:r>
    </w:p>
    <w:p w14:paraId="7B2B7957" w14:textId="77777777" w:rsidR="005F345D"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(7) Las piezas reemplazadas durante </w:t>
      </w:r>
      <w:r w:rsidR="00FF41B6" w:rsidRPr="00146EEB">
        <w:rPr>
          <w:rFonts w:ascii="Arial" w:hAnsi="Arial" w:cs="Arial"/>
          <w:color w:val="808080" w:themeColor="background1" w:themeShade="80"/>
          <w:sz w:val="17"/>
          <w:szCs w:val="17"/>
          <w:lang w:val="es-PE"/>
        </w:rPr>
        <w:t>la atención de la garantía</w:t>
      </w:r>
      <w:r w:rsidRPr="00146EEB">
        <w:rPr>
          <w:rFonts w:ascii="Arial" w:hAnsi="Arial" w:cs="Arial"/>
          <w:color w:val="808080" w:themeColor="background1" w:themeShade="80"/>
          <w:sz w:val="17"/>
          <w:szCs w:val="17"/>
          <w:lang w:val="es-PE"/>
        </w:rPr>
        <w:t xml:space="preserve"> serán propiedad de Geely.</w:t>
      </w:r>
    </w:p>
    <w:p w14:paraId="4DDB04A7" w14:textId="77777777" w:rsidR="0017047F" w:rsidRPr="00146EEB" w:rsidRDefault="0017047F" w:rsidP="005F345D">
      <w:pPr>
        <w:spacing w:after="40" w:line="240" w:lineRule="exact"/>
        <w:rPr>
          <w:rFonts w:ascii="Arial" w:hAnsi="Arial" w:cs="Arial"/>
          <w:color w:val="808080" w:themeColor="background1" w:themeShade="80"/>
          <w:sz w:val="17"/>
          <w:szCs w:val="17"/>
          <w:lang w:val="es-PE"/>
        </w:rPr>
      </w:pPr>
    </w:p>
    <w:p w14:paraId="664E52DB" w14:textId="77777777" w:rsidR="0017047F" w:rsidRPr="00146EEB" w:rsidRDefault="0017047F" w:rsidP="006F5D8E">
      <w:pPr>
        <w:pStyle w:val="Prrafodelista"/>
        <w:numPr>
          <w:ilvl w:val="0"/>
          <w:numId w:val="9"/>
        </w:numPr>
        <w:spacing w:after="40" w:line="240" w:lineRule="exact"/>
        <w:rPr>
          <w:rFonts w:ascii="Arial" w:hAnsi="Arial" w:cs="Arial"/>
          <w:b/>
          <w:color w:val="1F497D" w:themeColor="text2"/>
          <w:sz w:val="20"/>
          <w:szCs w:val="20"/>
          <w:lang w:val="es-PE"/>
        </w:rPr>
      </w:pPr>
      <w:r w:rsidRPr="00146EEB">
        <w:rPr>
          <w:rFonts w:ascii="Arial" w:hAnsi="Arial" w:cs="Arial"/>
          <w:b/>
          <w:color w:val="1F497D" w:themeColor="text2"/>
          <w:sz w:val="20"/>
          <w:szCs w:val="20"/>
          <w:lang w:val="es-PE"/>
        </w:rPr>
        <w:t>EXCLUSIONES DE LA GARANTÍA EN GENERAL</w:t>
      </w:r>
    </w:p>
    <w:p w14:paraId="65CD93BE" w14:textId="77777777" w:rsidR="0017047F" w:rsidRPr="00146EEB" w:rsidRDefault="0017047F" w:rsidP="0017047F">
      <w:pPr>
        <w:pStyle w:val="Textoindependiente"/>
        <w:rPr>
          <w:sz w:val="16"/>
          <w:szCs w:val="16"/>
          <w:lang w:val="es-PE"/>
        </w:rPr>
      </w:pPr>
      <w:r w:rsidRPr="00146EEB">
        <w:rPr>
          <w:b/>
          <w:sz w:val="16"/>
          <w:szCs w:val="16"/>
          <w:lang w:val="es-PE"/>
        </w:rPr>
        <w:t>Esta garantía no cubre</w:t>
      </w:r>
      <w:r w:rsidRPr="00146EEB">
        <w:rPr>
          <w:sz w:val="16"/>
          <w:szCs w:val="16"/>
          <w:lang w:val="es-PE"/>
        </w:rPr>
        <w:t>:</w:t>
      </w:r>
    </w:p>
    <w:p w14:paraId="1AA9C75A" w14:textId="77777777" w:rsidR="0017047F" w:rsidRPr="00146EEB" w:rsidRDefault="0017047F" w:rsidP="0017047F">
      <w:pPr>
        <w:pStyle w:val="Textoindependiente"/>
        <w:numPr>
          <w:ilvl w:val="0"/>
          <w:numId w:val="40"/>
        </w:numPr>
        <w:spacing w:line="224" w:lineRule="exact"/>
        <w:ind w:left="426" w:right="133"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Defectos juzgados por MOTOR MUNDO, como atribuibles a la negligencia del propietario por la falta de inspecciones periódicas y servicios necesarios; tales como los especificados en Manual del Propietario, Pasaporte de Servicio o cualquier recomendación explícita del servicio técnico autorizado.</w:t>
      </w:r>
    </w:p>
    <w:p w14:paraId="7E518DAD" w14:textId="77777777" w:rsidR="0017047F" w:rsidRPr="00146EEB" w:rsidRDefault="0017047F" w:rsidP="0017047F">
      <w:pPr>
        <w:pStyle w:val="Textoindependiente"/>
        <w:numPr>
          <w:ilvl w:val="0"/>
          <w:numId w:val="40"/>
        </w:numPr>
        <w:spacing w:line="224" w:lineRule="exact"/>
        <w:ind w:left="426" w:right="133"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Cualquier problema causado por falta de uso, mal uso, sobrecarga, accidente, robo, inundación o incendio.</w:t>
      </w:r>
    </w:p>
    <w:p w14:paraId="19B518B7" w14:textId="0E6E15FC" w:rsidR="0017047F" w:rsidRPr="00146EEB" w:rsidRDefault="0017047F" w:rsidP="0017047F">
      <w:pPr>
        <w:pStyle w:val="Textoindependiente"/>
        <w:numPr>
          <w:ilvl w:val="0"/>
          <w:numId w:val="40"/>
        </w:numPr>
        <w:spacing w:line="224" w:lineRule="exact"/>
        <w:ind w:left="426" w:right="131"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Cualquier dificultad o rotura debido al uso de partes que no son</w:t>
      </w:r>
      <w:r w:rsidR="003A44D0">
        <w:rPr>
          <w:rFonts w:eastAsiaTheme="minorEastAsia" w:cs="Arial"/>
          <w:color w:val="808080" w:themeColor="background1" w:themeShade="80"/>
          <w:kern w:val="2"/>
          <w:sz w:val="17"/>
          <w:szCs w:val="17"/>
          <w:lang w:val="es-PE" w:eastAsia="zh-CN"/>
        </w:rPr>
        <w:t xml:space="preserve"> originales Geely</w:t>
      </w:r>
      <w:r w:rsidRPr="00146EEB">
        <w:rPr>
          <w:rFonts w:eastAsiaTheme="minorEastAsia" w:cs="Arial"/>
          <w:color w:val="808080" w:themeColor="background1" w:themeShade="80"/>
          <w:kern w:val="2"/>
          <w:sz w:val="17"/>
          <w:szCs w:val="17"/>
          <w:lang w:val="es-PE" w:eastAsia="zh-CN"/>
        </w:rPr>
        <w:t>, o por el uso de lubricantes no especificados ya sea directamente por MOTOR MUNDO, o a través del Manual del Propietario o el Pasaporte de Servicio.</w:t>
      </w:r>
    </w:p>
    <w:p w14:paraId="5381E97D" w14:textId="77777777" w:rsidR="0017047F" w:rsidRPr="00146EEB" w:rsidRDefault="0017047F" w:rsidP="0017047F">
      <w:pPr>
        <w:pStyle w:val="Textoindependiente"/>
        <w:numPr>
          <w:ilvl w:val="0"/>
          <w:numId w:val="40"/>
        </w:numPr>
        <w:spacing w:line="224" w:lineRule="exact"/>
        <w:ind w:left="426" w:right="133"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Daños causados por combustibles o lubricantes contaminados o de incorrecta especificación.</w:t>
      </w:r>
    </w:p>
    <w:p w14:paraId="39E7456A" w14:textId="77777777" w:rsidR="0017047F" w:rsidRPr="00146EEB" w:rsidRDefault="0017047F" w:rsidP="0017047F">
      <w:pPr>
        <w:pStyle w:val="Textoindependiente"/>
        <w:numPr>
          <w:ilvl w:val="0"/>
          <w:numId w:val="40"/>
        </w:numPr>
        <w:spacing w:line="224" w:lineRule="exact"/>
        <w:ind w:left="426" w:right="131"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Defectos producidos en cualquier vehículo modificado sin la autorización de MOTOR MUNDO.</w:t>
      </w:r>
    </w:p>
    <w:p w14:paraId="785EC7A6" w14:textId="2803618C" w:rsidR="0017047F" w:rsidRPr="00146EEB" w:rsidRDefault="0017047F" w:rsidP="0017047F">
      <w:pPr>
        <w:pStyle w:val="Textoindependiente"/>
        <w:numPr>
          <w:ilvl w:val="0"/>
          <w:numId w:val="40"/>
        </w:numPr>
        <w:spacing w:line="224" w:lineRule="exact"/>
        <w:ind w:left="426" w:right="133"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lastRenderedPageBreak/>
        <w:t xml:space="preserve">Defectos producidos por cualquier aparato o accesorio instalado por otra persona que no sea técnico de </w:t>
      </w:r>
      <w:r w:rsidR="00C829CC">
        <w:rPr>
          <w:rFonts w:eastAsiaTheme="minorEastAsia" w:cs="Arial"/>
          <w:color w:val="808080" w:themeColor="background1" w:themeShade="80"/>
          <w:kern w:val="2"/>
          <w:sz w:val="17"/>
          <w:szCs w:val="17"/>
          <w:lang w:val="es-PE" w:eastAsia="zh-CN"/>
        </w:rPr>
        <w:t>Geely</w:t>
      </w:r>
      <w:r w:rsidRPr="00146EEB">
        <w:rPr>
          <w:rFonts w:eastAsiaTheme="minorEastAsia" w:cs="Arial"/>
          <w:color w:val="808080" w:themeColor="background1" w:themeShade="80"/>
          <w:kern w:val="2"/>
          <w:sz w:val="17"/>
          <w:szCs w:val="17"/>
          <w:lang w:val="es-PE" w:eastAsia="zh-CN"/>
        </w:rPr>
        <w:t xml:space="preserve"> o de alguno de sus Concesionarios Autorizados.</w:t>
      </w:r>
    </w:p>
    <w:p w14:paraId="671E2AD5" w14:textId="77777777" w:rsidR="0017047F" w:rsidRPr="00146EEB" w:rsidRDefault="0017047F" w:rsidP="0017047F">
      <w:pPr>
        <w:pStyle w:val="Textoindependiente"/>
        <w:numPr>
          <w:ilvl w:val="0"/>
          <w:numId w:val="40"/>
        </w:numPr>
        <w:spacing w:line="224" w:lineRule="exact"/>
        <w:ind w:left="426" w:right="133"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Deterioro u óxido de las partes niqueladas, pinturas, partes de goma y ribetes suaves, que tenga como origen la exposición normal y el uso cotidiano.</w:t>
      </w:r>
    </w:p>
    <w:p w14:paraId="0B5E0D37" w14:textId="77777777" w:rsidR="0017047F" w:rsidRPr="00146EEB" w:rsidRDefault="0017047F" w:rsidP="0017047F">
      <w:pPr>
        <w:pStyle w:val="Textoindependiente"/>
        <w:numPr>
          <w:ilvl w:val="0"/>
          <w:numId w:val="40"/>
        </w:numPr>
        <w:tabs>
          <w:tab w:val="left" w:pos="275"/>
        </w:tabs>
        <w:spacing w:line="217" w:lineRule="exact"/>
        <w:ind w:left="426"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Servicios de mantenimiento periódico (ver detalle en pasaporte de servicio).</w:t>
      </w:r>
    </w:p>
    <w:p w14:paraId="322DB6AC" w14:textId="77777777" w:rsidR="0017047F" w:rsidRPr="00146EEB" w:rsidRDefault="0017047F" w:rsidP="0017047F">
      <w:pPr>
        <w:pStyle w:val="Textoindependiente"/>
        <w:numPr>
          <w:ilvl w:val="0"/>
          <w:numId w:val="40"/>
        </w:numPr>
        <w:spacing w:line="223" w:lineRule="exact"/>
        <w:ind w:left="426"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Daños producidos por largos periodos de almacenamiento.</w:t>
      </w:r>
    </w:p>
    <w:p w14:paraId="1EC5A719" w14:textId="77777777" w:rsidR="0017047F" w:rsidRPr="00146EEB" w:rsidRDefault="0017047F" w:rsidP="0017047F">
      <w:pPr>
        <w:pStyle w:val="Textoindependiente"/>
        <w:numPr>
          <w:ilvl w:val="0"/>
          <w:numId w:val="40"/>
        </w:numPr>
        <w:spacing w:before="5" w:line="224" w:lineRule="exact"/>
        <w:ind w:left="426" w:right="98"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Problemas menores, que no sean causados por defectos del material o de la manufactura u otras dificultades sólo causadas bajo condiciones muy especiales en el uso del vehículo, tales como:</w:t>
      </w:r>
    </w:p>
    <w:p w14:paraId="1FA82FEB" w14:textId="77777777" w:rsidR="0017047F" w:rsidRPr="00146EEB" w:rsidRDefault="0017047F" w:rsidP="0017047F">
      <w:pPr>
        <w:pStyle w:val="Textoindependiente"/>
        <w:numPr>
          <w:ilvl w:val="0"/>
          <w:numId w:val="35"/>
        </w:numPr>
        <w:tabs>
          <w:tab w:val="left" w:pos="708"/>
        </w:tabs>
        <w:spacing w:line="224" w:lineRule="exact"/>
        <w:ind w:right="199"/>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Síntomas que no afectan la calidad o funcionamiento normal del vehículo, tales como: ruidos, vibraciones o ítems considerados y analizados por el departamento técnico del Distribuidor o un Concesionario Autorizado, como característico del vehículo.</w:t>
      </w:r>
    </w:p>
    <w:p w14:paraId="124308F0" w14:textId="77777777" w:rsidR="0017047F" w:rsidRPr="00146EEB" w:rsidRDefault="0017047F" w:rsidP="0017047F">
      <w:pPr>
        <w:pStyle w:val="Textoindependiente"/>
        <w:numPr>
          <w:ilvl w:val="0"/>
          <w:numId w:val="35"/>
        </w:numPr>
        <w:tabs>
          <w:tab w:val="left" w:pos="708"/>
        </w:tabs>
        <w:spacing w:line="224" w:lineRule="exact"/>
        <w:ind w:right="199"/>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Exudación de aceite o similares, visible en las empaquetaduras y precintos, las cuales no causan la disminución en la calidad del servicio que el vehículo presta.</w:t>
      </w:r>
    </w:p>
    <w:p w14:paraId="30BAAC5D" w14:textId="77777777" w:rsidR="0017047F" w:rsidRPr="00146EEB" w:rsidRDefault="0017047F" w:rsidP="0017047F">
      <w:pPr>
        <w:pStyle w:val="Textoindependiente"/>
        <w:numPr>
          <w:ilvl w:val="0"/>
          <w:numId w:val="35"/>
        </w:numPr>
        <w:tabs>
          <w:tab w:val="left" w:pos="708"/>
        </w:tabs>
        <w:spacing w:line="224" w:lineRule="exact"/>
        <w:ind w:right="277"/>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Defectos de apariencia externa como la pintura, cromos y burletes, los cuales no se hagan visibles sino con la ayuda de aparatos de amplificación visual.</w:t>
      </w:r>
    </w:p>
    <w:p w14:paraId="04734913" w14:textId="77777777" w:rsidR="0017047F" w:rsidRPr="00146EEB" w:rsidRDefault="0017047F" w:rsidP="0017047F">
      <w:pPr>
        <w:pStyle w:val="Textoindependiente"/>
        <w:numPr>
          <w:ilvl w:val="0"/>
          <w:numId w:val="35"/>
        </w:numPr>
        <w:tabs>
          <w:tab w:val="left" w:pos="708"/>
        </w:tabs>
        <w:spacing w:line="224" w:lineRule="exact"/>
        <w:ind w:right="289"/>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Corrosión o daño externo, causados por piedras, grava, u otra forma de impacto, así como por agentes externos como sal, etc.</w:t>
      </w:r>
    </w:p>
    <w:p w14:paraId="55C716D9" w14:textId="1C58A078" w:rsidR="0017047F" w:rsidRPr="00146EEB" w:rsidRDefault="0017047F" w:rsidP="0017047F">
      <w:pPr>
        <w:pStyle w:val="Textoindependiente"/>
        <w:numPr>
          <w:ilvl w:val="0"/>
          <w:numId w:val="35"/>
        </w:numPr>
        <w:tabs>
          <w:tab w:val="left" w:pos="708"/>
        </w:tabs>
        <w:spacing w:line="224" w:lineRule="exact"/>
        <w:ind w:right="333"/>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Decoloración resultante de la acción de insectos, aves, savia, brea, radioactividad o polución, agentes químicos o mal uso</w:t>
      </w:r>
      <w:r w:rsidR="00D171A3">
        <w:rPr>
          <w:rFonts w:eastAsiaTheme="minorEastAsia" w:cs="Arial"/>
          <w:color w:val="808080" w:themeColor="background1" w:themeShade="80"/>
          <w:kern w:val="2"/>
          <w:sz w:val="17"/>
          <w:szCs w:val="17"/>
          <w:lang w:val="es-PE" w:eastAsia="zh-CN"/>
        </w:rPr>
        <w:t xml:space="preserve"> del vehículo</w:t>
      </w:r>
      <w:r w:rsidR="00C14EAB">
        <w:rPr>
          <w:rFonts w:eastAsiaTheme="minorEastAsia" w:cs="Arial"/>
          <w:color w:val="808080" w:themeColor="background1" w:themeShade="80"/>
          <w:kern w:val="2"/>
          <w:sz w:val="17"/>
          <w:szCs w:val="17"/>
          <w:lang w:val="es-PE" w:eastAsia="zh-CN"/>
        </w:rPr>
        <w:t xml:space="preserve"> </w:t>
      </w:r>
      <w:r w:rsidRPr="00146EEB">
        <w:rPr>
          <w:rFonts w:eastAsiaTheme="minorEastAsia" w:cs="Arial"/>
          <w:color w:val="808080" w:themeColor="background1" w:themeShade="80"/>
          <w:kern w:val="2"/>
          <w:sz w:val="17"/>
          <w:szCs w:val="17"/>
          <w:lang w:val="es-PE" w:eastAsia="zh-CN"/>
        </w:rPr>
        <w:t>(el uso adecuado es</w:t>
      </w:r>
      <w:r w:rsidR="00C14EAB">
        <w:rPr>
          <w:rFonts w:eastAsiaTheme="minorEastAsia" w:cs="Arial"/>
          <w:color w:val="808080" w:themeColor="background1" w:themeShade="80"/>
          <w:kern w:val="2"/>
          <w:sz w:val="17"/>
          <w:szCs w:val="17"/>
          <w:lang w:val="es-PE" w:eastAsia="zh-CN"/>
        </w:rPr>
        <w:t>ta</w:t>
      </w:r>
      <w:r w:rsidRPr="00146EEB">
        <w:rPr>
          <w:rFonts w:eastAsiaTheme="minorEastAsia" w:cs="Arial"/>
          <w:color w:val="808080" w:themeColor="background1" w:themeShade="80"/>
          <w:kern w:val="2"/>
          <w:sz w:val="17"/>
          <w:szCs w:val="17"/>
          <w:lang w:val="es-PE" w:eastAsia="zh-CN"/>
        </w:rPr>
        <w:t xml:space="preserve"> descrito en el manual del propietario o pasaporte de </w:t>
      </w:r>
      <w:r w:rsidRPr="00A17D4A">
        <w:rPr>
          <w:rFonts w:eastAsiaTheme="minorEastAsia" w:cs="Arial"/>
          <w:color w:val="808080" w:themeColor="background1" w:themeShade="80"/>
          <w:kern w:val="2"/>
          <w:sz w:val="17"/>
          <w:szCs w:val="17"/>
          <w:lang w:val="es-PE" w:eastAsia="zh-CN"/>
        </w:rPr>
        <w:t>ser</w:t>
      </w:r>
      <w:r w:rsidR="00A17D4A">
        <w:rPr>
          <w:rFonts w:eastAsiaTheme="minorEastAsia" w:cs="Arial"/>
          <w:color w:val="808080" w:themeColor="background1" w:themeShade="80"/>
          <w:kern w:val="2"/>
          <w:sz w:val="17"/>
          <w:szCs w:val="17"/>
          <w:lang w:val="es-PE" w:eastAsia="zh-CN"/>
        </w:rPr>
        <w:t>vicio</w:t>
      </w:r>
      <w:r w:rsidR="00D171A3">
        <w:rPr>
          <w:rFonts w:eastAsiaTheme="minorEastAsia" w:cs="Arial"/>
          <w:color w:val="808080" w:themeColor="background1" w:themeShade="80"/>
          <w:kern w:val="2"/>
          <w:sz w:val="17"/>
          <w:szCs w:val="17"/>
          <w:lang w:val="es-PE" w:eastAsia="zh-CN"/>
        </w:rPr>
        <w:t>)</w:t>
      </w:r>
      <w:r w:rsidR="00A17D4A">
        <w:rPr>
          <w:rFonts w:eastAsiaTheme="minorEastAsia" w:cs="Arial"/>
          <w:color w:val="808080" w:themeColor="background1" w:themeShade="80"/>
          <w:kern w:val="2"/>
          <w:sz w:val="17"/>
          <w:szCs w:val="17"/>
          <w:lang w:val="es-PE" w:eastAsia="zh-CN"/>
        </w:rPr>
        <w:t>.</w:t>
      </w:r>
    </w:p>
    <w:p w14:paraId="51C45E78" w14:textId="77777777" w:rsidR="0017047F" w:rsidRPr="00146EEB" w:rsidRDefault="0017047F" w:rsidP="0017047F">
      <w:pPr>
        <w:pStyle w:val="Textoindependiente"/>
        <w:numPr>
          <w:ilvl w:val="0"/>
          <w:numId w:val="35"/>
        </w:numPr>
        <w:tabs>
          <w:tab w:val="left" w:pos="708"/>
        </w:tabs>
        <w:spacing w:line="221" w:lineRule="exact"/>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Cualquier defecto debido a guerra, disturbios públicos o por fuerza mayor.</w:t>
      </w:r>
    </w:p>
    <w:p w14:paraId="7569010D" w14:textId="62A86FC4" w:rsidR="0017047F" w:rsidRPr="00146EEB" w:rsidRDefault="0017047F" w:rsidP="0017047F">
      <w:pPr>
        <w:pStyle w:val="Textoindependiente"/>
        <w:numPr>
          <w:ilvl w:val="0"/>
          <w:numId w:val="40"/>
        </w:numPr>
        <w:spacing w:line="224" w:lineRule="exact"/>
        <w:ind w:left="426" w:right="133"/>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Reemplazo normal de piezas de desgaste de los repuestos relacionados al servicio de mantenimiento periódico, mencionados en el pasaporte de servicio (Bujías, zapatas y pastillas de freno, disco de embrague, plato de embrague, collarín, plumillas limpiaparabrisas, filtros en general, focos,</w:t>
      </w:r>
      <w:r w:rsidR="00A17D4A">
        <w:rPr>
          <w:rFonts w:eastAsiaTheme="minorEastAsia" w:cs="Arial"/>
          <w:color w:val="808080" w:themeColor="background1" w:themeShade="80"/>
          <w:kern w:val="2"/>
          <w:sz w:val="17"/>
          <w:szCs w:val="17"/>
          <w:lang w:val="es-PE" w:eastAsia="zh-CN"/>
        </w:rPr>
        <w:t xml:space="preserve"> faros, fusibles, faja auxiliar</w:t>
      </w:r>
      <w:r w:rsidRPr="00146EEB">
        <w:rPr>
          <w:rFonts w:eastAsiaTheme="minorEastAsia" w:cs="Arial"/>
          <w:color w:val="808080" w:themeColor="background1" w:themeShade="80"/>
          <w:kern w:val="2"/>
          <w:sz w:val="17"/>
          <w:szCs w:val="17"/>
          <w:lang w:val="es-PE" w:eastAsia="zh-CN"/>
        </w:rPr>
        <w:t xml:space="preserve">, </w:t>
      </w:r>
      <w:r w:rsidR="00ED63F1">
        <w:rPr>
          <w:rFonts w:eastAsiaTheme="minorEastAsia" w:cs="Arial"/>
          <w:color w:val="808080" w:themeColor="background1" w:themeShade="80"/>
          <w:kern w:val="2"/>
          <w:sz w:val="17"/>
          <w:szCs w:val="17"/>
          <w:lang w:val="es-PE" w:eastAsia="zh-CN"/>
        </w:rPr>
        <w:t>cadena</w:t>
      </w:r>
      <w:r w:rsidRPr="00146EEB">
        <w:rPr>
          <w:rFonts w:eastAsiaTheme="minorEastAsia" w:cs="Arial"/>
          <w:color w:val="808080" w:themeColor="background1" w:themeShade="80"/>
          <w:kern w:val="2"/>
          <w:sz w:val="17"/>
          <w:szCs w:val="17"/>
          <w:lang w:val="es-PE" w:eastAsia="zh-CN"/>
        </w:rPr>
        <w:t xml:space="preserve"> de distribución, otros repuestos consumibles).</w:t>
      </w:r>
    </w:p>
    <w:p w14:paraId="585A394C" w14:textId="77777777" w:rsidR="0017047F" w:rsidRPr="00146EEB" w:rsidRDefault="0017047F" w:rsidP="0017047F">
      <w:pPr>
        <w:pStyle w:val="Textoindependiente"/>
        <w:numPr>
          <w:ilvl w:val="0"/>
          <w:numId w:val="40"/>
        </w:numPr>
        <w:spacing w:line="224" w:lineRule="exact"/>
        <w:ind w:left="426" w:right="98"/>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Pérdida de ingresos por imposibilidad de uso del vehículo, pérdidas de tiempo, pérdidas o daños de propiedades personales, inconvenientes y otras consecuencias como: gastos de combustible, teléfono, viajes estadías, hoteles, remolque, etc.</w:t>
      </w:r>
    </w:p>
    <w:p w14:paraId="1854EFE7" w14:textId="77777777" w:rsidR="0017047F" w:rsidRPr="00146EEB" w:rsidRDefault="0017047F" w:rsidP="0017047F">
      <w:pPr>
        <w:pStyle w:val="Textoindependiente"/>
        <w:numPr>
          <w:ilvl w:val="0"/>
          <w:numId w:val="40"/>
        </w:numPr>
        <w:spacing w:line="217" w:lineRule="exact"/>
        <w:ind w:left="426" w:right="98"/>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Reclamos con respecto a partes que han sido sujetas anteriormente a reparación debido a accidente.</w:t>
      </w:r>
    </w:p>
    <w:p w14:paraId="0D843BDA" w14:textId="77777777" w:rsidR="0017047F" w:rsidRPr="00146EEB" w:rsidRDefault="0017047F" w:rsidP="0017047F">
      <w:pPr>
        <w:pStyle w:val="Textoindependiente"/>
        <w:numPr>
          <w:ilvl w:val="0"/>
          <w:numId w:val="40"/>
        </w:numPr>
        <w:spacing w:line="223" w:lineRule="exact"/>
        <w:ind w:left="426" w:right="98"/>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 xml:space="preserve">Daños a ser cubiertos por compañía de seguros. </w:t>
      </w:r>
    </w:p>
    <w:p w14:paraId="24F8BFE3" w14:textId="77777777" w:rsidR="0017047F" w:rsidRPr="00146EEB" w:rsidRDefault="0017047F" w:rsidP="0017047F">
      <w:pPr>
        <w:pStyle w:val="Textoindependiente"/>
        <w:numPr>
          <w:ilvl w:val="0"/>
          <w:numId w:val="40"/>
        </w:numPr>
        <w:spacing w:before="5" w:line="224" w:lineRule="exact"/>
        <w:ind w:left="426" w:right="131"/>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Vehículos que son utilizados con el propósito de competencias automovilísticas.</w:t>
      </w:r>
    </w:p>
    <w:p w14:paraId="75E628F3" w14:textId="596CBEAF" w:rsidR="0017047F" w:rsidRPr="00146EEB" w:rsidRDefault="0017047F" w:rsidP="0017047F">
      <w:pPr>
        <w:pStyle w:val="Textoindependiente"/>
        <w:numPr>
          <w:ilvl w:val="0"/>
          <w:numId w:val="40"/>
        </w:numPr>
        <w:spacing w:before="5" w:line="217" w:lineRule="exact"/>
        <w:ind w:left="426" w:right="131"/>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 xml:space="preserve">Vehículos a los cuales se les instale una carrocería o compartimiento de carga que no cumpla con las dimensiones y pesos recomendados por </w:t>
      </w:r>
      <w:r w:rsidR="00D171A3">
        <w:rPr>
          <w:rFonts w:eastAsiaTheme="minorEastAsia" w:cs="Arial"/>
          <w:color w:val="808080" w:themeColor="background1" w:themeShade="80"/>
          <w:kern w:val="2"/>
          <w:sz w:val="17"/>
          <w:szCs w:val="17"/>
          <w:lang w:val="es-PE" w:eastAsia="zh-CN"/>
        </w:rPr>
        <w:t>Geely.</w:t>
      </w:r>
    </w:p>
    <w:p w14:paraId="19BDE90B" w14:textId="77777777" w:rsidR="0017047F" w:rsidRPr="00146EEB" w:rsidRDefault="0017047F" w:rsidP="0017047F">
      <w:pPr>
        <w:pStyle w:val="Textoindependiente"/>
        <w:numPr>
          <w:ilvl w:val="0"/>
          <w:numId w:val="40"/>
        </w:numPr>
        <w:spacing w:before="5" w:line="217" w:lineRule="exact"/>
        <w:ind w:left="426" w:right="131"/>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Otros mencionados en el pasaporte de servicio (revisar Pasaporte de Servicio).</w:t>
      </w:r>
    </w:p>
    <w:p w14:paraId="25A1FABA" w14:textId="77777777" w:rsidR="0017047F" w:rsidRPr="00146EEB" w:rsidRDefault="0017047F" w:rsidP="0017047F">
      <w:pPr>
        <w:pStyle w:val="Textoindependiente"/>
        <w:spacing w:line="173" w:lineRule="exact"/>
        <w:rPr>
          <w:rFonts w:eastAsiaTheme="minorEastAsia" w:cs="Arial"/>
          <w:color w:val="808080" w:themeColor="background1" w:themeShade="80"/>
          <w:kern w:val="2"/>
          <w:sz w:val="17"/>
          <w:szCs w:val="17"/>
          <w:lang w:val="es-PE" w:eastAsia="zh-CN"/>
        </w:rPr>
      </w:pPr>
    </w:p>
    <w:p w14:paraId="521C8018" w14:textId="77777777" w:rsidR="006F5D8E" w:rsidRDefault="006F5D8E" w:rsidP="005F345D">
      <w:pPr>
        <w:spacing w:after="40" w:line="240" w:lineRule="exact"/>
        <w:rPr>
          <w:rFonts w:ascii="Arial" w:hAnsi="Arial" w:cs="Arial"/>
          <w:color w:val="808080" w:themeColor="background1" w:themeShade="80"/>
          <w:sz w:val="17"/>
          <w:szCs w:val="17"/>
          <w:lang w:val="es-PE"/>
        </w:rPr>
      </w:pPr>
    </w:p>
    <w:p w14:paraId="7FDCB09D" w14:textId="77777777" w:rsidR="00576605" w:rsidRDefault="00576605" w:rsidP="005F345D">
      <w:pPr>
        <w:spacing w:after="40" w:line="240" w:lineRule="exact"/>
        <w:rPr>
          <w:rFonts w:ascii="Arial" w:hAnsi="Arial" w:cs="Arial"/>
          <w:color w:val="808080" w:themeColor="background1" w:themeShade="80"/>
          <w:sz w:val="17"/>
          <w:szCs w:val="17"/>
          <w:lang w:val="es-PE"/>
        </w:rPr>
      </w:pPr>
    </w:p>
    <w:p w14:paraId="0F2CBF5A" w14:textId="77777777" w:rsidR="00D24788" w:rsidRDefault="00D24788" w:rsidP="005F345D">
      <w:pPr>
        <w:spacing w:after="40" w:line="240" w:lineRule="exact"/>
        <w:rPr>
          <w:rFonts w:ascii="Arial" w:hAnsi="Arial" w:cs="Arial"/>
          <w:color w:val="808080" w:themeColor="background1" w:themeShade="80"/>
          <w:sz w:val="17"/>
          <w:szCs w:val="17"/>
          <w:lang w:val="es-PE"/>
        </w:rPr>
      </w:pPr>
    </w:p>
    <w:p w14:paraId="2A6B0059" w14:textId="28FD4605" w:rsidR="005F345D" w:rsidRPr="00146EEB" w:rsidRDefault="006F5D8E" w:rsidP="005F345D">
      <w:pPr>
        <w:pStyle w:val="1"/>
        <w:rPr>
          <w:lang w:val="es-PE"/>
        </w:rPr>
      </w:pPr>
      <w:r w:rsidRPr="00146EEB">
        <w:rPr>
          <w:lang w:val="es-PE"/>
        </w:rPr>
        <w:lastRenderedPageBreak/>
        <w:t>D</w:t>
      </w:r>
      <w:r w:rsidR="00FF41B6" w:rsidRPr="00146EEB">
        <w:rPr>
          <w:lang w:val="es-PE"/>
        </w:rPr>
        <w:t>ispo</w:t>
      </w:r>
      <w:r w:rsidR="002356C5" w:rsidRPr="00146EEB">
        <w:rPr>
          <w:lang w:val="es-PE"/>
        </w:rPr>
        <w:t>si</w:t>
      </w:r>
      <w:r w:rsidR="00FF41B6" w:rsidRPr="00146EEB">
        <w:rPr>
          <w:lang w:val="es-PE"/>
        </w:rPr>
        <w:t>ci</w:t>
      </w:r>
      <w:r w:rsidR="002356C5" w:rsidRPr="00146EEB">
        <w:rPr>
          <w:lang w:val="es-PE"/>
        </w:rPr>
        <w:t>ones de Mantenimiento</w:t>
      </w:r>
    </w:p>
    <w:p w14:paraId="65F911D3" w14:textId="77777777" w:rsidR="00D863F4" w:rsidRPr="00146EEB" w:rsidRDefault="00017213" w:rsidP="00D863F4">
      <w:pPr>
        <w:pStyle w:val="Prrafodelista"/>
        <w:spacing w:after="40" w:line="240" w:lineRule="exact"/>
        <w:ind w:left="420" w:firstLine="0"/>
        <w:rPr>
          <w:rFonts w:ascii="Arial" w:hAnsi="Arial" w:cs="Arial"/>
          <w:color w:val="808080" w:themeColor="background1" w:themeShade="80"/>
          <w:sz w:val="17"/>
          <w:szCs w:val="17"/>
          <w:lang w:val="es-PE"/>
        </w:rPr>
      </w:pPr>
      <w:r w:rsidRPr="00146EEB">
        <w:rPr>
          <w:noProof/>
          <w:color w:val="808080" w:themeColor="background1" w:themeShade="80"/>
          <w:sz w:val="17"/>
          <w:szCs w:val="17"/>
          <w:lang w:val="es-PE" w:eastAsia="es-PE"/>
        </w:rPr>
        <w:drawing>
          <wp:anchor distT="0" distB="0" distL="114300" distR="114300" simplePos="0" relativeHeight="251645440" behindDoc="0" locked="0" layoutInCell="1" allowOverlap="1" wp14:anchorId="6253580E" wp14:editId="3265EFF3">
            <wp:simplePos x="0" y="0"/>
            <wp:positionH relativeFrom="column">
              <wp:posOffset>-3175</wp:posOffset>
            </wp:positionH>
            <wp:positionV relativeFrom="paragraph">
              <wp:posOffset>11832</wp:posOffset>
            </wp:positionV>
            <wp:extent cx="314325" cy="285750"/>
            <wp:effectExtent l="0" t="0" r="952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page">
              <wp14:pctWidth>0</wp14:pctWidth>
            </wp14:sizeRelH>
            <wp14:sizeRelV relativeFrom="page">
              <wp14:pctHeight>0</wp14:pctHeight>
            </wp14:sizeRelV>
          </wp:anchor>
        </w:drawing>
      </w:r>
      <w:r w:rsidR="002356C5" w:rsidRPr="00146EEB">
        <w:rPr>
          <w:rFonts w:ascii="Arial" w:hAnsi="Arial" w:cs="Arial"/>
          <w:color w:val="808080" w:themeColor="background1" w:themeShade="80"/>
          <w:sz w:val="17"/>
          <w:szCs w:val="17"/>
          <w:lang w:val="es-PE"/>
        </w:rPr>
        <w:t>El aceite del motor debe mantenerse a una altura verificada. Al cambiar el aceite del motor, utilice la marca recomendada por Geely</w:t>
      </w:r>
    </w:p>
    <w:p w14:paraId="1F2DAE09" w14:textId="2AEEF569" w:rsidR="002356C5" w:rsidRPr="00146EEB" w:rsidRDefault="002356C5" w:rsidP="002356C5">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propietario es responsable del correcto mantenimiento y conservación del vehículo. Realice el mantenimiento de su vehículo a intervalos de acuerdo con el ciclo de mantenimiento recomendado en las especificaciones de mantenimiento regular</w:t>
      </w:r>
      <w:r w:rsidR="005F3A96" w:rsidRPr="00146EEB">
        <w:rPr>
          <w:rFonts w:ascii="Arial" w:hAnsi="Arial" w:cs="Arial"/>
          <w:color w:val="808080" w:themeColor="background1" w:themeShade="80"/>
          <w:sz w:val="17"/>
          <w:szCs w:val="17"/>
          <w:lang w:val="es-PE"/>
        </w:rPr>
        <w:t xml:space="preserve">: </w:t>
      </w:r>
      <w:r w:rsidR="00ED63F1">
        <w:rPr>
          <w:rFonts w:ascii="Arial" w:hAnsi="Arial" w:cs="Arial"/>
          <w:color w:val="808080" w:themeColor="background1" w:themeShade="80"/>
          <w:sz w:val="17"/>
          <w:szCs w:val="17"/>
          <w:lang w:val="es-PE"/>
        </w:rPr>
        <w:t>10,000</w:t>
      </w:r>
      <w:r w:rsidR="005F3A96" w:rsidRPr="00146EEB">
        <w:rPr>
          <w:rFonts w:ascii="Arial" w:hAnsi="Arial" w:cs="Arial"/>
          <w:color w:val="808080" w:themeColor="background1" w:themeShade="80"/>
          <w:sz w:val="17"/>
          <w:szCs w:val="17"/>
          <w:lang w:val="es-PE"/>
        </w:rPr>
        <w:t xml:space="preserve"> km o </w:t>
      </w:r>
      <w:r w:rsidR="002C7D8E">
        <w:rPr>
          <w:rFonts w:ascii="Arial" w:hAnsi="Arial" w:cs="Arial"/>
          <w:color w:val="808080" w:themeColor="background1" w:themeShade="80"/>
          <w:sz w:val="17"/>
          <w:szCs w:val="17"/>
          <w:lang w:val="es-PE"/>
        </w:rPr>
        <w:t>12</w:t>
      </w:r>
      <w:r w:rsidR="005F3A96" w:rsidRPr="00146EEB">
        <w:rPr>
          <w:rFonts w:ascii="Arial" w:hAnsi="Arial" w:cs="Arial"/>
          <w:color w:val="808080" w:themeColor="background1" w:themeShade="80"/>
          <w:sz w:val="17"/>
          <w:szCs w:val="17"/>
          <w:lang w:val="es-PE"/>
        </w:rPr>
        <w:t xml:space="preserve"> mese</w:t>
      </w:r>
      <w:r w:rsidR="00B13A95" w:rsidRPr="00146EEB">
        <w:rPr>
          <w:rFonts w:ascii="Arial" w:hAnsi="Arial" w:cs="Arial"/>
          <w:color w:val="808080" w:themeColor="background1" w:themeShade="80"/>
          <w:sz w:val="17"/>
          <w:szCs w:val="17"/>
          <w:lang w:val="es-PE"/>
        </w:rPr>
        <w:t>s</w:t>
      </w:r>
      <w:r w:rsidR="005F3A96" w:rsidRPr="00146EEB">
        <w:rPr>
          <w:rFonts w:ascii="Arial" w:hAnsi="Arial" w:cs="Arial"/>
          <w:color w:val="808080" w:themeColor="background1" w:themeShade="80"/>
          <w:sz w:val="17"/>
          <w:szCs w:val="17"/>
          <w:lang w:val="es-PE"/>
        </w:rPr>
        <w:t>; lo que ocurra primero</w:t>
      </w:r>
      <w:r w:rsidRPr="00146EEB">
        <w:rPr>
          <w:rFonts w:ascii="Arial" w:hAnsi="Arial" w:cs="Arial"/>
          <w:color w:val="808080" w:themeColor="background1" w:themeShade="80"/>
          <w:sz w:val="17"/>
          <w:szCs w:val="17"/>
          <w:lang w:val="es-PE"/>
        </w:rPr>
        <w:t>.</w:t>
      </w:r>
    </w:p>
    <w:p w14:paraId="367A55B4" w14:textId="77777777" w:rsidR="002356C5" w:rsidRPr="00146EEB" w:rsidRDefault="002356C5" w:rsidP="002356C5">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Geely solo autoriza </w:t>
      </w:r>
      <w:r w:rsidR="005F3A96" w:rsidRPr="00146EEB">
        <w:rPr>
          <w:rFonts w:ascii="Arial" w:hAnsi="Arial" w:cs="Arial"/>
          <w:color w:val="808080" w:themeColor="background1" w:themeShade="80"/>
          <w:sz w:val="17"/>
          <w:szCs w:val="17"/>
          <w:lang w:val="es-PE"/>
        </w:rPr>
        <w:t xml:space="preserve">a los talleres de la Red de Concesionarios </w:t>
      </w:r>
      <w:proofErr w:type="spellStart"/>
      <w:r w:rsidR="005F3A96" w:rsidRPr="00146EEB">
        <w:rPr>
          <w:rFonts w:ascii="Arial" w:hAnsi="Arial" w:cs="Arial"/>
          <w:color w:val="808080" w:themeColor="background1" w:themeShade="80"/>
          <w:sz w:val="17"/>
          <w:szCs w:val="17"/>
          <w:lang w:val="es-PE"/>
        </w:rPr>
        <w:t>Audtorizada</w:t>
      </w:r>
      <w:proofErr w:type="spellEnd"/>
      <w:r w:rsidR="005F3A96" w:rsidRPr="00146EEB">
        <w:rPr>
          <w:rFonts w:ascii="Arial" w:hAnsi="Arial" w:cs="Arial"/>
          <w:color w:val="808080" w:themeColor="background1" w:themeShade="80"/>
          <w:sz w:val="17"/>
          <w:szCs w:val="17"/>
          <w:lang w:val="es-PE"/>
        </w:rPr>
        <w:t xml:space="preserve"> </w:t>
      </w:r>
      <w:proofErr w:type="spellStart"/>
      <w:r w:rsidR="005F3A96" w:rsidRPr="00146EEB">
        <w:rPr>
          <w:rFonts w:ascii="Arial" w:hAnsi="Arial" w:cs="Arial"/>
          <w:color w:val="808080" w:themeColor="background1" w:themeShade="80"/>
          <w:sz w:val="17"/>
          <w:szCs w:val="17"/>
          <w:lang w:val="es-PE"/>
        </w:rPr>
        <w:t>Geely</w:t>
      </w:r>
      <w:proofErr w:type="spellEnd"/>
      <w:r w:rsidR="005F3A96"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como la estación de distribución de </w:t>
      </w:r>
      <w:r w:rsidR="005F3A96" w:rsidRPr="00146EEB">
        <w:rPr>
          <w:rFonts w:ascii="Arial" w:hAnsi="Arial" w:cs="Arial"/>
          <w:color w:val="808080" w:themeColor="background1" w:themeShade="80"/>
          <w:sz w:val="17"/>
          <w:szCs w:val="17"/>
          <w:lang w:val="es-PE"/>
        </w:rPr>
        <w:t xml:space="preserve">repuestos </w:t>
      </w:r>
      <w:r w:rsidRPr="00146EEB">
        <w:rPr>
          <w:rFonts w:ascii="Arial" w:hAnsi="Arial" w:cs="Arial"/>
          <w:color w:val="808080" w:themeColor="background1" w:themeShade="80"/>
          <w:sz w:val="17"/>
          <w:szCs w:val="17"/>
          <w:lang w:val="es-PE"/>
        </w:rPr>
        <w:t>originales de Geely. Geely no especifica, autoriza ni confía a otros agentes externos</w:t>
      </w:r>
      <w:r w:rsidR="005F3A96"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ni distribuye piezas originales de Geely, y no es responsable de todas las consecuencias derivadas de ello. Al mismo tiempo, las fallas o daños directos o indirectos causados por el uso de piezas que no sean originales de Geely no se incluirán en el alcance de la garantía de calidad.</w:t>
      </w:r>
    </w:p>
    <w:p w14:paraId="0E36AA58" w14:textId="630B42ED" w:rsidR="004C0F86" w:rsidRPr="00146EEB" w:rsidRDefault="00EB6E81" w:rsidP="002356C5">
      <w:pPr>
        <w:spacing w:after="40" w:line="240" w:lineRule="exact"/>
        <w:rPr>
          <w:rFonts w:ascii="Arial" w:hAnsi="Arial" w:cs="Arial"/>
          <w:color w:val="808080" w:themeColor="background1" w:themeShade="80"/>
          <w:sz w:val="17"/>
          <w:szCs w:val="17"/>
          <w:lang w:val="es-PE"/>
        </w:rPr>
      </w:pPr>
      <w:r w:rsidRPr="00EB6E81">
        <w:rPr>
          <w:rFonts w:ascii="Arial" w:hAnsi="Arial" w:cs="Arial"/>
          <w:color w:val="808080" w:themeColor="background1" w:themeShade="80"/>
          <w:sz w:val="17"/>
          <w:szCs w:val="17"/>
          <w:lang w:val="es-PE"/>
        </w:rPr>
        <w:t xml:space="preserve">Las piezas que no hayan sido fabricadas, inspeccionadas ni aprobadas por </w:t>
      </w:r>
      <w:proofErr w:type="spellStart"/>
      <w:r w:rsidRPr="00EB6E81">
        <w:rPr>
          <w:rFonts w:ascii="Arial" w:hAnsi="Arial" w:cs="Arial"/>
          <w:color w:val="808080" w:themeColor="background1" w:themeShade="80"/>
          <w:sz w:val="17"/>
          <w:szCs w:val="17"/>
          <w:lang w:val="es-PE"/>
        </w:rPr>
        <w:t>Geely</w:t>
      </w:r>
      <w:proofErr w:type="spellEnd"/>
      <w:r w:rsidRPr="00EB6E81">
        <w:rPr>
          <w:rFonts w:ascii="Arial" w:hAnsi="Arial" w:cs="Arial"/>
          <w:color w:val="808080" w:themeColor="background1" w:themeShade="80"/>
          <w:sz w:val="17"/>
          <w:szCs w:val="17"/>
          <w:lang w:val="es-PE"/>
        </w:rPr>
        <w:t xml:space="preserve"> no pueden ser verificadas por la marca en cuanto a su idoneidad y seguridad. En consecuencia, </w:t>
      </w:r>
      <w:proofErr w:type="spellStart"/>
      <w:r w:rsidRPr="00EB6E81">
        <w:rPr>
          <w:rFonts w:ascii="Arial" w:hAnsi="Arial" w:cs="Arial"/>
          <w:color w:val="808080" w:themeColor="background1" w:themeShade="80"/>
          <w:sz w:val="17"/>
          <w:szCs w:val="17"/>
          <w:lang w:val="es-PE"/>
        </w:rPr>
        <w:t>Geely</w:t>
      </w:r>
      <w:proofErr w:type="spellEnd"/>
      <w:r w:rsidRPr="00EB6E81">
        <w:rPr>
          <w:rFonts w:ascii="Arial" w:hAnsi="Arial" w:cs="Arial"/>
          <w:color w:val="808080" w:themeColor="background1" w:themeShade="80"/>
          <w:sz w:val="17"/>
          <w:szCs w:val="17"/>
          <w:lang w:val="es-PE"/>
        </w:rPr>
        <w:t xml:space="preserve"> no asume responsabilidad alguna por los daños ocasionados por el uso de dichas piezas ni por las consecuencias derivadas de ello.</w:t>
      </w:r>
    </w:p>
    <w:p w14:paraId="62319E2D" w14:textId="77777777" w:rsidR="00D154C4" w:rsidRPr="00146EEB" w:rsidRDefault="006F30A2" w:rsidP="00D863F4">
      <w:pPr>
        <w:spacing w:after="40" w:line="240" w:lineRule="exact"/>
        <w:rPr>
          <w:rFonts w:ascii="Arial" w:hAnsi="Arial" w:cs="Arial"/>
          <w:color w:val="808080" w:themeColor="background1" w:themeShade="80"/>
          <w:sz w:val="17"/>
          <w:szCs w:val="17"/>
          <w:lang w:val="es-PE"/>
        </w:rPr>
      </w:pPr>
      <w:r w:rsidRPr="00146EEB">
        <w:rPr>
          <w:rFonts w:ascii="Arial" w:hAnsi="Arial" w:cs="Arial"/>
          <w:noProof/>
          <w:color w:val="808080" w:themeColor="background1" w:themeShade="80"/>
          <w:sz w:val="17"/>
          <w:szCs w:val="17"/>
          <w:lang w:val="es-PE" w:eastAsia="es-PE"/>
        </w:rPr>
        <w:drawing>
          <wp:anchor distT="0" distB="0" distL="114300" distR="114300" simplePos="0" relativeHeight="251652608" behindDoc="0" locked="0" layoutInCell="1" allowOverlap="1" wp14:anchorId="0BB2FA92" wp14:editId="6C437CD7">
            <wp:simplePos x="0" y="0"/>
            <wp:positionH relativeFrom="column">
              <wp:posOffset>1905</wp:posOffset>
            </wp:positionH>
            <wp:positionV relativeFrom="paragraph">
              <wp:posOffset>67569</wp:posOffset>
            </wp:positionV>
            <wp:extent cx="299720" cy="299720"/>
            <wp:effectExtent l="0" t="0" r="5080" b="5080"/>
            <wp:wrapSquare wrapText="bothSides"/>
            <wp:docPr id="1" name="图片 1"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PTC Arbortext Editor 7.0 M050\Arbortext Editor\graphics\0001010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AF1" w:rsidRPr="00146EEB">
        <w:rPr>
          <w:rFonts w:ascii="Arial" w:hAnsi="Arial" w:cs="Arial"/>
          <w:color w:val="808080" w:themeColor="background1" w:themeShade="80"/>
          <w:sz w:val="17"/>
          <w:szCs w:val="17"/>
          <w:lang w:val="es-PE"/>
        </w:rPr>
        <w:t>Puede ser peligroso realizar trabajos de mantenimiento en el vehículo. Cuando trata de hacer ciertos trabajos, puede lastimarse gravemente si no lo hace correctamente. Solo después de tener los conocimientos técnicos necesarios y las herramientas y equipos calificados, puede llevar a cabo la operación de mantenimiento. Por lo tanto, diríjase a</w:t>
      </w:r>
      <w:r w:rsidR="005F3A96" w:rsidRPr="00146EEB">
        <w:rPr>
          <w:rFonts w:ascii="Arial" w:hAnsi="Arial" w:cs="Arial"/>
          <w:color w:val="808080" w:themeColor="background1" w:themeShade="80"/>
          <w:sz w:val="17"/>
          <w:szCs w:val="17"/>
          <w:lang w:val="es-PE"/>
        </w:rPr>
        <w:t xml:space="preserve"> un taller de la Red de Concesionarios Autorizada Geely</w:t>
      </w:r>
      <w:r w:rsidR="00D90AF1" w:rsidRPr="00146EEB">
        <w:rPr>
          <w:rFonts w:ascii="Arial" w:hAnsi="Arial" w:cs="Arial"/>
          <w:color w:val="808080" w:themeColor="background1" w:themeShade="80"/>
          <w:sz w:val="17"/>
          <w:szCs w:val="17"/>
          <w:lang w:val="es-PE"/>
        </w:rPr>
        <w:t xml:space="preserve"> para realizar el mantenimiento de su vehículo.</w:t>
      </w:r>
    </w:p>
    <w:p w14:paraId="248E04A2" w14:textId="77777777" w:rsidR="00D154C4" w:rsidRPr="00146EEB" w:rsidRDefault="006F30A2" w:rsidP="00D863F4">
      <w:pPr>
        <w:spacing w:after="40" w:line="240" w:lineRule="exact"/>
        <w:rPr>
          <w:rFonts w:ascii="Arial" w:hAnsi="Arial" w:cs="Arial"/>
          <w:color w:val="808080" w:themeColor="background1" w:themeShade="80"/>
          <w:sz w:val="17"/>
          <w:szCs w:val="17"/>
          <w:lang w:val="es-PE"/>
        </w:rPr>
      </w:pPr>
      <w:r w:rsidRPr="00146EEB">
        <w:rPr>
          <w:rFonts w:ascii="Arial" w:hAnsi="Arial" w:cs="Arial"/>
          <w:noProof/>
          <w:color w:val="808080" w:themeColor="background1" w:themeShade="80"/>
          <w:sz w:val="17"/>
          <w:szCs w:val="17"/>
          <w:lang w:val="es-PE" w:eastAsia="es-PE"/>
        </w:rPr>
        <w:drawing>
          <wp:anchor distT="0" distB="0" distL="114300" distR="114300" simplePos="0" relativeHeight="251667456" behindDoc="0" locked="0" layoutInCell="1" allowOverlap="1" wp14:anchorId="74194115" wp14:editId="07E2C1F0">
            <wp:simplePos x="0" y="0"/>
            <wp:positionH relativeFrom="column">
              <wp:posOffset>0</wp:posOffset>
            </wp:positionH>
            <wp:positionV relativeFrom="paragraph">
              <wp:posOffset>130480</wp:posOffset>
            </wp:positionV>
            <wp:extent cx="299720" cy="299720"/>
            <wp:effectExtent l="0" t="0" r="5080" b="5080"/>
            <wp:wrapSquare wrapText="bothSides"/>
            <wp:docPr id="3" name="图片 3"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PTC Arbortext Editor 7.0 M050\Arbortext Editor\graphics\0001010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260" w:rsidRPr="00146EEB">
        <w:rPr>
          <w:rFonts w:ascii="Arial" w:hAnsi="Arial" w:cs="Arial"/>
          <w:color w:val="808080" w:themeColor="background1" w:themeShade="80"/>
          <w:sz w:val="17"/>
          <w:szCs w:val="17"/>
          <w:lang w:val="es-PE"/>
        </w:rPr>
        <w:t xml:space="preserve">Siguiendo los intervalos de mantenimiento especificados en este </w:t>
      </w:r>
      <w:r w:rsidR="005F3A96" w:rsidRPr="00146EEB">
        <w:rPr>
          <w:rFonts w:ascii="Arial" w:hAnsi="Arial" w:cs="Arial"/>
          <w:color w:val="808080" w:themeColor="background1" w:themeShade="80"/>
          <w:sz w:val="17"/>
          <w:szCs w:val="17"/>
          <w:lang w:val="es-PE"/>
        </w:rPr>
        <w:t>Pasaporte de Servicio</w:t>
      </w:r>
      <w:r w:rsidR="00FF7260" w:rsidRPr="00146EEB">
        <w:rPr>
          <w:rFonts w:ascii="Arial" w:hAnsi="Arial" w:cs="Arial"/>
          <w:color w:val="808080" w:themeColor="background1" w:themeShade="80"/>
          <w:sz w:val="17"/>
          <w:szCs w:val="17"/>
          <w:lang w:val="es-PE"/>
        </w:rPr>
        <w:t xml:space="preserve">, es necesario realizar inspecciones periódicas, reparaciones y el uso de los fluidos y lubricantes recomendados para mantener el vehículo en buenas condiciones. Cualquier daño debido al incumplimiento de las especificaciones de mantenimiento periódico no está cubierto por </w:t>
      </w:r>
      <w:r w:rsidR="005F3A96" w:rsidRPr="00146EEB">
        <w:rPr>
          <w:rFonts w:ascii="Arial" w:hAnsi="Arial" w:cs="Arial"/>
          <w:color w:val="808080" w:themeColor="background1" w:themeShade="80"/>
          <w:sz w:val="17"/>
          <w:szCs w:val="17"/>
          <w:lang w:val="es-PE"/>
        </w:rPr>
        <w:t>la Garantía</w:t>
      </w:r>
      <w:r w:rsidR="00FF7260" w:rsidRPr="00146EEB">
        <w:rPr>
          <w:rFonts w:ascii="Arial" w:hAnsi="Arial" w:cs="Arial"/>
          <w:color w:val="808080" w:themeColor="background1" w:themeShade="80"/>
          <w:sz w:val="17"/>
          <w:szCs w:val="17"/>
          <w:lang w:val="es-PE"/>
        </w:rPr>
        <w:t>.</w:t>
      </w:r>
    </w:p>
    <w:p w14:paraId="77547DFC" w14:textId="77777777" w:rsidR="003B5254" w:rsidRPr="00146EEB" w:rsidRDefault="00FF7260" w:rsidP="001E5A05">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período de mantenimiento se basa en las condiciones normales de conducción del vehículo. Si utiliza el vehículo en las siguientes condiciones adversas, se recomienda aumentar los elementos de mantenimiento, la frecuencia de mantenimiento entre mantenimientos regulares o acortar el ciclo de mantenimiento:</w:t>
      </w:r>
    </w:p>
    <w:p w14:paraId="7F722328"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Viajes repetidos de corta distancia (menos de 10 km) con el motor frío (más de 1 hora después de la parada).</w:t>
      </w:r>
    </w:p>
    <w:p w14:paraId="58BBA40D"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Uso prolongado de vehículos en áreas cálidas con temperaturas superiores a 30 °C, o uso prolongado en áreas frías con temperaturas inferiores a -15 °C.</w:t>
      </w:r>
    </w:p>
    <w:p w14:paraId="31915D91"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Ralentí excesivo o conducción de larga distancia</w:t>
      </w:r>
      <w:r w:rsidR="005F3A96"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a baja velocidad</w:t>
      </w:r>
      <w:r w:rsidR="005F3A96"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a largo plazo.</w:t>
      </w:r>
    </w:p>
    <w:p w14:paraId="30BF4B29"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vehículo se conduce frecuentemente a altas velocidades y el tiempo de conducción es excesivamente largo.</w:t>
      </w:r>
    </w:p>
    <w:p w14:paraId="35B32250"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lastRenderedPageBreak/>
        <w:t>El vehículo a menudo se detiene y se mueve en las carreteras de la ciudad donde el tráfico es deficiente.</w:t>
      </w:r>
    </w:p>
    <w:p w14:paraId="3438164E"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vehículo circula a menudo por caminos arenosos o polvorientos.</w:t>
      </w:r>
    </w:p>
    <w:p w14:paraId="66BC6D80" w14:textId="2999B2A8"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El vehículo circula a menudo por carreteras accidentadas, </w:t>
      </w:r>
      <w:r w:rsidR="00BD3B97">
        <w:rPr>
          <w:rFonts w:ascii="Arial" w:hAnsi="Arial" w:cs="Arial"/>
          <w:color w:val="808080" w:themeColor="background1" w:themeShade="80"/>
          <w:sz w:val="17"/>
          <w:szCs w:val="17"/>
          <w:lang w:val="es-PE"/>
        </w:rPr>
        <w:t>fangosas</w:t>
      </w:r>
      <w:r w:rsidRPr="00146EEB">
        <w:rPr>
          <w:rFonts w:ascii="Arial" w:hAnsi="Arial" w:cs="Arial"/>
          <w:color w:val="808080" w:themeColor="background1" w:themeShade="80"/>
          <w:sz w:val="17"/>
          <w:szCs w:val="17"/>
          <w:lang w:val="es-PE"/>
        </w:rPr>
        <w:t xml:space="preserve"> o nevadas.</w:t>
      </w:r>
    </w:p>
    <w:p w14:paraId="65C1A60F" w14:textId="64E2B7C5"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El vehículo </w:t>
      </w:r>
      <w:r w:rsidR="00BD3B97">
        <w:rPr>
          <w:rFonts w:ascii="Arial" w:hAnsi="Arial" w:cs="Arial"/>
          <w:color w:val="808080" w:themeColor="background1" w:themeShade="80"/>
          <w:sz w:val="17"/>
          <w:szCs w:val="17"/>
          <w:lang w:val="es-PE"/>
        </w:rPr>
        <w:t>no recibe un uso particular, como un taxi, un coche de policía.</w:t>
      </w:r>
    </w:p>
    <w:p w14:paraId="510C7021" w14:textId="7BD73509" w:rsidR="007557B2" w:rsidRPr="00146EEB" w:rsidRDefault="00BD3B97"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Se </w:t>
      </w:r>
      <w:r>
        <w:rPr>
          <w:rFonts w:ascii="Arial" w:hAnsi="Arial" w:cs="Arial"/>
          <w:color w:val="808080" w:themeColor="background1" w:themeShade="80"/>
          <w:sz w:val="17"/>
          <w:szCs w:val="17"/>
          <w:lang w:val="es-PE"/>
        </w:rPr>
        <w:t xml:space="preserve">abastece </w:t>
      </w:r>
      <w:r w:rsidRPr="00146EEB">
        <w:rPr>
          <w:rFonts w:ascii="Arial" w:hAnsi="Arial" w:cs="Arial"/>
          <w:color w:val="808080" w:themeColor="background1" w:themeShade="80"/>
          <w:sz w:val="17"/>
          <w:szCs w:val="17"/>
          <w:lang w:val="es-PE"/>
        </w:rPr>
        <w:t>al vehículo gasolina que no cumple con los requisitos de calidad</w:t>
      </w:r>
      <w:r w:rsidR="00FF7260" w:rsidRPr="00146EEB">
        <w:rPr>
          <w:rFonts w:ascii="Arial" w:hAnsi="Arial" w:cs="Arial"/>
          <w:color w:val="808080" w:themeColor="background1" w:themeShade="80"/>
          <w:sz w:val="17"/>
          <w:szCs w:val="17"/>
          <w:lang w:val="es-PE"/>
        </w:rPr>
        <w:t>.</w:t>
      </w:r>
    </w:p>
    <w:p w14:paraId="6536844B" w14:textId="77777777" w:rsidR="00DD2D05" w:rsidRPr="00146EEB" w:rsidRDefault="00DD2D05" w:rsidP="00DD2D05">
      <w:pPr>
        <w:pStyle w:val="Prrafodelista"/>
        <w:spacing w:after="40" w:line="240" w:lineRule="exact"/>
        <w:ind w:left="420" w:firstLine="0"/>
        <w:rPr>
          <w:rFonts w:ascii="Arial" w:hAnsi="Arial" w:cs="Arial"/>
          <w:color w:val="808080" w:themeColor="background1" w:themeShade="80"/>
          <w:sz w:val="17"/>
          <w:szCs w:val="17"/>
          <w:lang w:val="es-PE"/>
        </w:rPr>
      </w:pPr>
    </w:p>
    <w:p w14:paraId="3B4807F9" w14:textId="713F12D9" w:rsidR="001E5A05" w:rsidRPr="00146EEB" w:rsidRDefault="00FF7260" w:rsidP="007557B2">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Si utiliza el vehículo en condiciones severas durante mucho tiempo, se recomienda aumentar la frecuencia de mantenimiento de los siguientes componentes o acortar el ciclo de mantenimiento: aceite de motor, filtro de aceite, filtro de aire, </w:t>
      </w:r>
      <w:r w:rsidR="00ED63F1">
        <w:rPr>
          <w:rFonts w:ascii="Arial" w:hAnsi="Arial" w:cs="Arial"/>
          <w:color w:val="808080" w:themeColor="background1" w:themeShade="80"/>
          <w:sz w:val="17"/>
          <w:szCs w:val="17"/>
          <w:lang w:val="es-PE"/>
        </w:rPr>
        <w:t>cadena</w:t>
      </w:r>
      <w:r w:rsidRPr="00146EEB">
        <w:rPr>
          <w:rFonts w:ascii="Arial" w:hAnsi="Arial" w:cs="Arial"/>
          <w:color w:val="808080" w:themeColor="background1" w:themeShade="80"/>
          <w:sz w:val="17"/>
          <w:szCs w:val="17"/>
          <w:lang w:val="es-PE"/>
        </w:rPr>
        <w:t xml:space="preserve"> de </w:t>
      </w:r>
      <w:r w:rsidR="00ED63F1">
        <w:rPr>
          <w:rFonts w:ascii="Arial" w:hAnsi="Arial" w:cs="Arial"/>
          <w:color w:val="808080" w:themeColor="background1" w:themeShade="80"/>
          <w:sz w:val="17"/>
          <w:szCs w:val="17"/>
          <w:lang w:val="es-PE"/>
        </w:rPr>
        <w:t>distribución</w:t>
      </w:r>
      <w:r w:rsidRPr="00146EEB">
        <w:rPr>
          <w:rFonts w:ascii="Arial" w:hAnsi="Arial" w:cs="Arial"/>
          <w:color w:val="808080" w:themeColor="background1" w:themeShade="80"/>
          <w:sz w:val="17"/>
          <w:szCs w:val="17"/>
          <w:lang w:val="es-PE"/>
        </w:rPr>
        <w:t>,</w:t>
      </w:r>
      <w:r w:rsidR="00D844E4" w:rsidRPr="00146EEB">
        <w:rPr>
          <w:rFonts w:ascii="Arial" w:hAnsi="Arial" w:cs="Arial"/>
          <w:color w:val="808080" w:themeColor="background1" w:themeShade="80"/>
          <w:sz w:val="17"/>
          <w:szCs w:val="17"/>
          <w:lang w:val="es-PE"/>
        </w:rPr>
        <w:t xml:space="preserve"> </w:t>
      </w:r>
      <w:r w:rsidR="007557B2" w:rsidRPr="00146EEB">
        <w:rPr>
          <w:rFonts w:ascii="Arial" w:hAnsi="Arial" w:cs="Arial"/>
          <w:color w:val="808080" w:themeColor="background1" w:themeShade="80"/>
          <w:sz w:val="17"/>
          <w:szCs w:val="17"/>
          <w:lang w:val="es-PE"/>
        </w:rPr>
        <w:t>etc.</w:t>
      </w:r>
    </w:p>
    <w:p w14:paraId="5566ADCD" w14:textId="77777777" w:rsidR="001E5A05" w:rsidRPr="00146EEB" w:rsidRDefault="00F97541" w:rsidP="00F97541">
      <w:pPr>
        <w:spacing w:after="40" w:line="240" w:lineRule="exact"/>
        <w:rPr>
          <w:rFonts w:ascii="Arial" w:hAnsi="Arial" w:cs="Arial"/>
          <w:color w:val="808080" w:themeColor="background1" w:themeShade="80"/>
          <w:sz w:val="17"/>
          <w:szCs w:val="17"/>
          <w:lang w:val="es-PE"/>
        </w:rPr>
      </w:pPr>
      <w:r w:rsidRPr="00146EEB">
        <w:rPr>
          <w:rFonts w:ascii="Arial" w:hAnsi="Arial" w:cs="Arial"/>
          <w:noProof/>
          <w:color w:val="808080" w:themeColor="background1" w:themeShade="80"/>
          <w:sz w:val="17"/>
          <w:szCs w:val="17"/>
          <w:lang w:val="es-PE" w:eastAsia="es-PE"/>
        </w:rPr>
        <w:drawing>
          <wp:anchor distT="0" distB="0" distL="114300" distR="114300" simplePos="0" relativeHeight="251669504" behindDoc="0" locked="0" layoutInCell="1" allowOverlap="1" wp14:anchorId="2136B8AE" wp14:editId="4B57B04B">
            <wp:simplePos x="0" y="0"/>
            <wp:positionH relativeFrom="column">
              <wp:posOffset>0</wp:posOffset>
            </wp:positionH>
            <wp:positionV relativeFrom="paragraph">
              <wp:posOffset>75259</wp:posOffset>
            </wp:positionV>
            <wp:extent cx="299720" cy="299720"/>
            <wp:effectExtent l="0" t="0" r="5080" b="5080"/>
            <wp:wrapSquare wrapText="bothSides"/>
            <wp:docPr id="4" name="图片 4"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PTC Arbortext Editor 7.0 M050\Arbortext Editor\graphics\0001010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260" w:rsidRPr="00146EEB">
        <w:rPr>
          <w:rFonts w:ascii="Arial" w:hAnsi="Arial" w:cs="Arial"/>
          <w:color w:val="808080" w:themeColor="background1" w:themeShade="80"/>
          <w:sz w:val="17"/>
          <w:szCs w:val="17"/>
          <w:lang w:val="es-PE"/>
        </w:rPr>
        <w:t>Si su vehículo se usa a menudo para viajes cortos (menos de 10 km), o por períodos cortos de tiempo en condiciones frías y duras (-15 ° C), se recomienda que haga funcionar el motor a una velocidad alta adecuada con refrigerante normal. Condiciones de temperatura según la situación real.</w:t>
      </w:r>
    </w:p>
    <w:p w14:paraId="5F268336" w14:textId="77777777" w:rsidR="001E5A05" w:rsidRPr="00146EEB" w:rsidRDefault="001E5A05" w:rsidP="001E5A05">
      <w:pPr>
        <w:spacing w:after="40" w:line="240" w:lineRule="exact"/>
        <w:rPr>
          <w:rFonts w:ascii="Arial" w:hAnsi="Arial" w:cs="Arial"/>
          <w:color w:val="808080" w:themeColor="background1" w:themeShade="80"/>
          <w:sz w:val="17"/>
          <w:szCs w:val="17"/>
          <w:lang w:val="es-PE"/>
        </w:rPr>
      </w:pPr>
    </w:p>
    <w:p w14:paraId="6384A47A" w14:textId="77777777" w:rsidR="001E5A05" w:rsidRPr="00146EEB" w:rsidRDefault="001E5A05" w:rsidP="001E5A05">
      <w:pPr>
        <w:spacing w:after="40" w:line="240" w:lineRule="exact"/>
        <w:rPr>
          <w:rFonts w:ascii="Arial" w:hAnsi="Arial" w:cs="Arial"/>
          <w:color w:val="808080" w:themeColor="background1" w:themeShade="80"/>
          <w:sz w:val="17"/>
          <w:szCs w:val="17"/>
          <w:lang w:val="es-PE"/>
        </w:rPr>
      </w:pPr>
    </w:p>
    <w:p w14:paraId="72A6D1CE" w14:textId="77777777" w:rsidR="00E0597E" w:rsidRPr="00146EEB" w:rsidRDefault="00E0597E" w:rsidP="00E0597E">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br w:type="page"/>
      </w:r>
    </w:p>
    <w:p w14:paraId="02A72CE1" w14:textId="77777777" w:rsidR="00845A26" w:rsidRDefault="00DA5716" w:rsidP="00845A26">
      <w:pPr>
        <w:pStyle w:val="1"/>
        <w:rPr>
          <w:lang w:val="es-PE"/>
        </w:rPr>
      </w:pPr>
      <w:r w:rsidRPr="00146EEB">
        <w:rPr>
          <w:lang w:val="es-PE"/>
        </w:rPr>
        <w:lastRenderedPageBreak/>
        <w:t xml:space="preserve">Programa de </w:t>
      </w:r>
      <w:r w:rsidR="00FF7260" w:rsidRPr="00146EEB">
        <w:rPr>
          <w:lang w:val="es-PE"/>
        </w:rPr>
        <w:t>Mantenimiento</w:t>
      </w:r>
    </w:p>
    <w:tbl>
      <w:tblPr>
        <w:tblW w:w="723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108"/>
        <w:gridCol w:w="1053"/>
        <w:gridCol w:w="811"/>
        <w:gridCol w:w="626"/>
        <w:gridCol w:w="385"/>
        <w:gridCol w:w="385"/>
        <w:gridCol w:w="385"/>
        <w:gridCol w:w="385"/>
        <w:gridCol w:w="385"/>
        <w:gridCol w:w="385"/>
        <w:gridCol w:w="385"/>
        <w:gridCol w:w="469"/>
        <w:gridCol w:w="469"/>
      </w:tblGrid>
      <w:tr w:rsidR="00157C94" w:rsidRPr="00AE2010" w14:paraId="0357FB6C" w14:textId="77777777" w:rsidTr="00D24788">
        <w:trPr>
          <w:trHeight w:val="260"/>
          <w:tblHeader/>
        </w:trPr>
        <w:tc>
          <w:tcPr>
            <w:tcW w:w="1108" w:type="dxa"/>
            <w:vMerge w:val="restart"/>
            <w:shd w:val="clear" w:color="auto" w:fill="D9D9D9" w:themeFill="background1" w:themeFillShade="D9"/>
            <w:noWrap/>
            <w:vAlign w:val="center"/>
            <w:hideMark/>
          </w:tcPr>
          <w:p w14:paraId="7A687F31" w14:textId="183678D0"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Pr>
                <w:rFonts w:ascii="Arial" w:eastAsia="DengXian" w:hAnsi="Arial" w:cs="Arial"/>
                <w:b/>
                <w:bCs/>
                <w:color w:val="808080" w:themeColor="background1" w:themeShade="80"/>
                <w:kern w:val="0"/>
                <w:sz w:val="15"/>
                <w:szCs w:val="15"/>
              </w:rPr>
              <w:t>Si</w:t>
            </w:r>
            <w:r w:rsidRPr="00AE2010">
              <w:rPr>
                <w:rFonts w:ascii="Arial" w:eastAsia="DengXian" w:hAnsi="Arial" w:cs="Arial"/>
                <w:b/>
                <w:bCs/>
                <w:color w:val="808080" w:themeColor="background1" w:themeShade="80"/>
                <w:kern w:val="0"/>
                <w:sz w:val="15"/>
                <w:szCs w:val="15"/>
              </w:rPr>
              <w:t>stem</w:t>
            </w:r>
            <w:r>
              <w:rPr>
                <w:rFonts w:ascii="Arial" w:eastAsia="DengXian" w:hAnsi="Arial" w:cs="Arial"/>
                <w:b/>
                <w:bCs/>
                <w:color w:val="808080" w:themeColor="background1" w:themeShade="80"/>
                <w:kern w:val="0"/>
                <w:sz w:val="15"/>
                <w:szCs w:val="15"/>
              </w:rPr>
              <w:t>a</w:t>
            </w:r>
          </w:p>
        </w:tc>
        <w:tc>
          <w:tcPr>
            <w:tcW w:w="1053" w:type="dxa"/>
            <w:vMerge w:val="restart"/>
            <w:shd w:val="clear" w:color="auto" w:fill="D9D9D9" w:themeFill="background1" w:themeFillShade="D9"/>
            <w:vAlign w:val="center"/>
            <w:hideMark/>
          </w:tcPr>
          <w:p w14:paraId="15E480B3"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Item</w:t>
            </w:r>
          </w:p>
        </w:tc>
        <w:tc>
          <w:tcPr>
            <w:tcW w:w="811" w:type="dxa"/>
            <w:shd w:val="clear" w:color="auto" w:fill="D9D9D9" w:themeFill="background1" w:themeFillShade="D9"/>
            <w:vAlign w:val="center"/>
          </w:tcPr>
          <w:p w14:paraId="7A2A1D47" w14:textId="754C9BD5"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×10,000 km</w:t>
            </w:r>
          </w:p>
        </w:tc>
        <w:tc>
          <w:tcPr>
            <w:tcW w:w="626" w:type="dxa"/>
            <w:shd w:val="clear" w:color="auto" w:fill="D9D9D9" w:themeFill="background1" w:themeFillShade="D9"/>
            <w:vAlign w:val="center"/>
            <w:hideMark/>
          </w:tcPr>
          <w:p w14:paraId="3CB22D38"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1</w:t>
            </w:r>
          </w:p>
        </w:tc>
        <w:tc>
          <w:tcPr>
            <w:tcW w:w="385" w:type="dxa"/>
            <w:shd w:val="clear" w:color="auto" w:fill="D9D9D9" w:themeFill="background1" w:themeFillShade="D9"/>
            <w:vAlign w:val="center"/>
            <w:hideMark/>
          </w:tcPr>
          <w:p w14:paraId="1A7DA413"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2</w:t>
            </w:r>
          </w:p>
        </w:tc>
        <w:tc>
          <w:tcPr>
            <w:tcW w:w="385" w:type="dxa"/>
            <w:shd w:val="clear" w:color="auto" w:fill="D9D9D9" w:themeFill="background1" w:themeFillShade="D9"/>
            <w:vAlign w:val="center"/>
            <w:hideMark/>
          </w:tcPr>
          <w:p w14:paraId="610C2180"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3</w:t>
            </w:r>
          </w:p>
        </w:tc>
        <w:tc>
          <w:tcPr>
            <w:tcW w:w="385" w:type="dxa"/>
            <w:shd w:val="clear" w:color="auto" w:fill="D9D9D9" w:themeFill="background1" w:themeFillShade="D9"/>
            <w:vAlign w:val="center"/>
            <w:hideMark/>
          </w:tcPr>
          <w:p w14:paraId="296E18F9"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4</w:t>
            </w:r>
          </w:p>
        </w:tc>
        <w:tc>
          <w:tcPr>
            <w:tcW w:w="385" w:type="dxa"/>
            <w:shd w:val="clear" w:color="auto" w:fill="D9D9D9" w:themeFill="background1" w:themeFillShade="D9"/>
            <w:vAlign w:val="center"/>
            <w:hideMark/>
          </w:tcPr>
          <w:p w14:paraId="7FC0CA64"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5</w:t>
            </w:r>
          </w:p>
        </w:tc>
        <w:tc>
          <w:tcPr>
            <w:tcW w:w="385" w:type="dxa"/>
            <w:shd w:val="clear" w:color="auto" w:fill="D9D9D9" w:themeFill="background1" w:themeFillShade="D9"/>
            <w:vAlign w:val="center"/>
            <w:hideMark/>
          </w:tcPr>
          <w:p w14:paraId="2221588A"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6</w:t>
            </w:r>
          </w:p>
        </w:tc>
        <w:tc>
          <w:tcPr>
            <w:tcW w:w="385" w:type="dxa"/>
            <w:shd w:val="clear" w:color="auto" w:fill="D9D9D9" w:themeFill="background1" w:themeFillShade="D9"/>
            <w:vAlign w:val="center"/>
            <w:hideMark/>
          </w:tcPr>
          <w:p w14:paraId="744E637F"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7</w:t>
            </w:r>
          </w:p>
        </w:tc>
        <w:tc>
          <w:tcPr>
            <w:tcW w:w="385" w:type="dxa"/>
            <w:shd w:val="clear" w:color="auto" w:fill="D9D9D9" w:themeFill="background1" w:themeFillShade="D9"/>
            <w:vAlign w:val="center"/>
            <w:hideMark/>
          </w:tcPr>
          <w:p w14:paraId="7E4BF645"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8</w:t>
            </w:r>
          </w:p>
        </w:tc>
        <w:tc>
          <w:tcPr>
            <w:tcW w:w="469" w:type="dxa"/>
            <w:shd w:val="clear" w:color="auto" w:fill="D9D9D9" w:themeFill="background1" w:themeFillShade="D9"/>
            <w:vAlign w:val="center"/>
            <w:hideMark/>
          </w:tcPr>
          <w:p w14:paraId="4333AE13"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9</w:t>
            </w:r>
          </w:p>
        </w:tc>
        <w:tc>
          <w:tcPr>
            <w:tcW w:w="469" w:type="dxa"/>
            <w:shd w:val="clear" w:color="auto" w:fill="D9D9D9" w:themeFill="background1" w:themeFillShade="D9"/>
            <w:vAlign w:val="center"/>
            <w:hideMark/>
          </w:tcPr>
          <w:p w14:paraId="30A9F63B"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10</w:t>
            </w:r>
          </w:p>
        </w:tc>
      </w:tr>
      <w:tr w:rsidR="00157C94" w:rsidRPr="00AE2010" w14:paraId="2BC6E861" w14:textId="77777777" w:rsidTr="00D24788">
        <w:trPr>
          <w:trHeight w:val="260"/>
          <w:tblHeader/>
        </w:trPr>
        <w:tc>
          <w:tcPr>
            <w:tcW w:w="1108" w:type="dxa"/>
            <w:vMerge/>
            <w:vAlign w:val="center"/>
            <w:hideMark/>
          </w:tcPr>
          <w:p w14:paraId="6155045F" w14:textId="77777777" w:rsidR="00157C94" w:rsidRPr="00224AA9" w:rsidRDefault="00157C94" w:rsidP="006B0910">
            <w:pPr>
              <w:widowControl/>
              <w:spacing w:line="240" w:lineRule="atLeast"/>
              <w:jc w:val="center"/>
              <w:rPr>
                <w:rFonts w:ascii="Arial" w:eastAsia="DengXian" w:hAnsi="Arial" w:cs="Arial"/>
                <w:b/>
                <w:bCs/>
                <w:color w:val="FFFFFF"/>
                <w:kern w:val="0"/>
                <w:sz w:val="15"/>
                <w:szCs w:val="15"/>
              </w:rPr>
            </w:pPr>
          </w:p>
        </w:tc>
        <w:tc>
          <w:tcPr>
            <w:tcW w:w="1053" w:type="dxa"/>
            <w:vMerge/>
            <w:vAlign w:val="center"/>
            <w:hideMark/>
          </w:tcPr>
          <w:p w14:paraId="15959BD0" w14:textId="77777777" w:rsidR="00157C94" w:rsidRPr="00224AA9" w:rsidRDefault="00157C94" w:rsidP="006B0910">
            <w:pPr>
              <w:widowControl/>
              <w:spacing w:line="240" w:lineRule="atLeast"/>
              <w:jc w:val="center"/>
              <w:rPr>
                <w:rFonts w:ascii="Arial" w:eastAsia="DengXian" w:hAnsi="Arial" w:cs="Arial"/>
                <w:b/>
                <w:bCs/>
                <w:color w:val="FFFFFF"/>
                <w:kern w:val="0"/>
                <w:sz w:val="15"/>
                <w:szCs w:val="15"/>
              </w:rPr>
            </w:pPr>
          </w:p>
        </w:tc>
        <w:tc>
          <w:tcPr>
            <w:tcW w:w="811" w:type="dxa"/>
            <w:shd w:val="clear" w:color="auto" w:fill="D9D9D9" w:themeFill="background1" w:themeFillShade="D9"/>
            <w:vAlign w:val="center"/>
          </w:tcPr>
          <w:p w14:paraId="2787323C" w14:textId="011E50C8"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M</w:t>
            </w:r>
            <w:r>
              <w:rPr>
                <w:rFonts w:ascii="Arial" w:eastAsia="DengXian" w:hAnsi="Arial" w:cs="Arial"/>
                <w:b/>
                <w:bCs/>
                <w:color w:val="808080" w:themeColor="background1" w:themeShade="80"/>
                <w:kern w:val="0"/>
                <w:sz w:val="15"/>
                <w:szCs w:val="15"/>
              </w:rPr>
              <w:t>ese</w:t>
            </w:r>
            <w:r w:rsidRPr="00AE2010">
              <w:rPr>
                <w:rFonts w:ascii="Arial" w:eastAsia="DengXian" w:hAnsi="Arial" w:cs="Arial"/>
                <w:b/>
                <w:bCs/>
                <w:color w:val="808080" w:themeColor="background1" w:themeShade="80"/>
                <w:kern w:val="0"/>
                <w:sz w:val="15"/>
                <w:szCs w:val="15"/>
              </w:rPr>
              <w:t>s</w:t>
            </w:r>
          </w:p>
        </w:tc>
        <w:tc>
          <w:tcPr>
            <w:tcW w:w="626" w:type="dxa"/>
            <w:shd w:val="clear" w:color="auto" w:fill="D9D9D9" w:themeFill="background1" w:themeFillShade="D9"/>
            <w:vAlign w:val="center"/>
            <w:hideMark/>
          </w:tcPr>
          <w:p w14:paraId="089F0011"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12</w:t>
            </w:r>
          </w:p>
        </w:tc>
        <w:tc>
          <w:tcPr>
            <w:tcW w:w="385" w:type="dxa"/>
            <w:shd w:val="clear" w:color="auto" w:fill="D9D9D9" w:themeFill="background1" w:themeFillShade="D9"/>
            <w:vAlign w:val="center"/>
            <w:hideMark/>
          </w:tcPr>
          <w:p w14:paraId="56D23E9A"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24</w:t>
            </w:r>
          </w:p>
        </w:tc>
        <w:tc>
          <w:tcPr>
            <w:tcW w:w="385" w:type="dxa"/>
            <w:shd w:val="clear" w:color="auto" w:fill="D9D9D9" w:themeFill="background1" w:themeFillShade="D9"/>
            <w:vAlign w:val="center"/>
            <w:hideMark/>
          </w:tcPr>
          <w:p w14:paraId="5AB87D26"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36</w:t>
            </w:r>
          </w:p>
        </w:tc>
        <w:tc>
          <w:tcPr>
            <w:tcW w:w="385" w:type="dxa"/>
            <w:shd w:val="clear" w:color="auto" w:fill="D9D9D9" w:themeFill="background1" w:themeFillShade="D9"/>
            <w:vAlign w:val="center"/>
            <w:hideMark/>
          </w:tcPr>
          <w:p w14:paraId="72A60786"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48</w:t>
            </w:r>
          </w:p>
        </w:tc>
        <w:tc>
          <w:tcPr>
            <w:tcW w:w="385" w:type="dxa"/>
            <w:shd w:val="clear" w:color="auto" w:fill="D9D9D9" w:themeFill="background1" w:themeFillShade="D9"/>
            <w:vAlign w:val="center"/>
            <w:hideMark/>
          </w:tcPr>
          <w:p w14:paraId="667B8F05"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60</w:t>
            </w:r>
          </w:p>
        </w:tc>
        <w:tc>
          <w:tcPr>
            <w:tcW w:w="385" w:type="dxa"/>
            <w:shd w:val="clear" w:color="auto" w:fill="D9D9D9" w:themeFill="background1" w:themeFillShade="D9"/>
            <w:vAlign w:val="center"/>
            <w:hideMark/>
          </w:tcPr>
          <w:p w14:paraId="2D2AB006"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72</w:t>
            </w:r>
          </w:p>
        </w:tc>
        <w:tc>
          <w:tcPr>
            <w:tcW w:w="385" w:type="dxa"/>
            <w:shd w:val="clear" w:color="auto" w:fill="D9D9D9" w:themeFill="background1" w:themeFillShade="D9"/>
            <w:vAlign w:val="center"/>
            <w:hideMark/>
          </w:tcPr>
          <w:p w14:paraId="59AF9DA9"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84</w:t>
            </w:r>
          </w:p>
        </w:tc>
        <w:tc>
          <w:tcPr>
            <w:tcW w:w="385" w:type="dxa"/>
            <w:shd w:val="clear" w:color="auto" w:fill="D9D9D9" w:themeFill="background1" w:themeFillShade="D9"/>
            <w:vAlign w:val="center"/>
            <w:hideMark/>
          </w:tcPr>
          <w:p w14:paraId="4140412C"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96</w:t>
            </w:r>
          </w:p>
        </w:tc>
        <w:tc>
          <w:tcPr>
            <w:tcW w:w="469" w:type="dxa"/>
            <w:shd w:val="clear" w:color="auto" w:fill="D9D9D9" w:themeFill="background1" w:themeFillShade="D9"/>
            <w:vAlign w:val="center"/>
            <w:hideMark/>
          </w:tcPr>
          <w:p w14:paraId="59111A96"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108</w:t>
            </w:r>
          </w:p>
        </w:tc>
        <w:tc>
          <w:tcPr>
            <w:tcW w:w="469" w:type="dxa"/>
            <w:shd w:val="clear" w:color="auto" w:fill="D9D9D9" w:themeFill="background1" w:themeFillShade="D9"/>
            <w:vAlign w:val="center"/>
            <w:hideMark/>
          </w:tcPr>
          <w:p w14:paraId="0035D206" w14:textId="77777777" w:rsidR="00157C94" w:rsidRPr="00AE2010" w:rsidRDefault="00157C94" w:rsidP="006B0910">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120</w:t>
            </w:r>
          </w:p>
        </w:tc>
      </w:tr>
      <w:tr w:rsidR="00157C94" w:rsidRPr="00AE2010" w14:paraId="19ED90C8" w14:textId="77777777" w:rsidTr="00D24788">
        <w:trPr>
          <w:trHeight w:val="250"/>
        </w:trPr>
        <w:tc>
          <w:tcPr>
            <w:tcW w:w="1108" w:type="dxa"/>
            <w:vMerge w:val="restart"/>
            <w:vAlign w:val="center"/>
            <w:hideMark/>
          </w:tcPr>
          <w:p w14:paraId="08CD8D90"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Sistema Motor</w:t>
            </w:r>
          </w:p>
        </w:tc>
        <w:tc>
          <w:tcPr>
            <w:tcW w:w="1864" w:type="dxa"/>
            <w:gridSpan w:val="2"/>
            <w:vAlign w:val="center"/>
            <w:hideMark/>
          </w:tcPr>
          <w:p w14:paraId="50BC7147" w14:textId="0727D002" w:rsidR="00157C94" w:rsidRPr="00901123" w:rsidRDefault="00157C94" w:rsidP="006B0910">
            <w:pPr>
              <w:widowControl/>
              <w:spacing w:line="240" w:lineRule="atLeast"/>
              <w:jc w:val="center"/>
              <w:rPr>
                <w:rFonts w:ascii="Arial" w:eastAsia="DengXian" w:hAnsi="Arial" w:cs="Arial"/>
                <w:color w:val="808080" w:themeColor="background1" w:themeShade="80"/>
                <w:kern w:val="0"/>
                <w:sz w:val="15"/>
                <w:szCs w:val="15"/>
              </w:rPr>
            </w:pPr>
            <w:proofErr w:type="spellStart"/>
            <w:r>
              <w:rPr>
                <w:rFonts w:ascii="Arial" w:eastAsia="DengXian" w:hAnsi="Arial" w:cs="Arial"/>
                <w:color w:val="808080" w:themeColor="background1" w:themeShade="80"/>
                <w:kern w:val="0"/>
                <w:sz w:val="15"/>
                <w:szCs w:val="15"/>
              </w:rPr>
              <w:t>Aceite</w:t>
            </w:r>
            <w:proofErr w:type="spellEnd"/>
            <w:r>
              <w:rPr>
                <w:rFonts w:ascii="Arial" w:eastAsia="DengXian" w:hAnsi="Arial" w:cs="Arial"/>
                <w:color w:val="808080" w:themeColor="background1" w:themeShade="80"/>
                <w:kern w:val="0"/>
                <w:sz w:val="15"/>
                <w:szCs w:val="15"/>
              </w:rPr>
              <w:t xml:space="preserve"> Motor </w:t>
            </w:r>
          </w:p>
        </w:tc>
        <w:tc>
          <w:tcPr>
            <w:tcW w:w="626" w:type="dxa"/>
            <w:noWrap/>
            <w:vAlign w:val="center"/>
            <w:hideMark/>
          </w:tcPr>
          <w:p w14:paraId="685291D3"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42B12E1C"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2242B593"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743C943A"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530F6E61"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120A5C14"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327B20C4"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38A4CD34"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469" w:type="dxa"/>
            <w:noWrap/>
            <w:vAlign w:val="center"/>
            <w:hideMark/>
          </w:tcPr>
          <w:p w14:paraId="2561211A"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469" w:type="dxa"/>
            <w:noWrap/>
            <w:vAlign w:val="center"/>
            <w:hideMark/>
          </w:tcPr>
          <w:p w14:paraId="1A3FBACA"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r>
      <w:tr w:rsidR="00157C94" w:rsidRPr="00AE2010" w14:paraId="26A3DED1" w14:textId="77777777" w:rsidTr="00D24788">
        <w:trPr>
          <w:trHeight w:val="250"/>
        </w:trPr>
        <w:tc>
          <w:tcPr>
            <w:tcW w:w="1108" w:type="dxa"/>
            <w:vMerge/>
            <w:vAlign w:val="center"/>
            <w:hideMark/>
          </w:tcPr>
          <w:p w14:paraId="49D80160"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7EB9ACF8" w14:textId="094F2C0C" w:rsidR="00157C94" w:rsidRPr="00901123" w:rsidRDefault="00157C94" w:rsidP="006B0910">
            <w:pPr>
              <w:widowControl/>
              <w:spacing w:line="240" w:lineRule="atLeast"/>
              <w:rPr>
                <w:rFonts w:ascii="Arial" w:eastAsia="DengXian" w:hAnsi="Arial" w:cs="Arial"/>
                <w:color w:val="808080" w:themeColor="background1" w:themeShade="80"/>
                <w:kern w:val="0"/>
                <w:sz w:val="15"/>
                <w:szCs w:val="15"/>
              </w:rPr>
            </w:pPr>
            <w:r w:rsidRPr="00901123">
              <w:rPr>
                <w:rFonts w:ascii="Arial" w:eastAsia="DengXian" w:hAnsi="Arial" w:cs="Arial"/>
                <w:color w:val="808080" w:themeColor="background1" w:themeShade="80"/>
                <w:kern w:val="0"/>
                <w:sz w:val="15"/>
                <w:szCs w:val="15"/>
              </w:rPr>
              <w:t>Filter</w:t>
            </w:r>
            <w:r>
              <w:rPr>
                <w:rFonts w:ascii="Arial" w:eastAsia="DengXian" w:hAnsi="Arial" w:cs="Arial"/>
                <w:color w:val="808080" w:themeColor="background1" w:themeShade="80"/>
                <w:kern w:val="0"/>
                <w:sz w:val="15"/>
                <w:szCs w:val="15"/>
              </w:rPr>
              <w:t xml:space="preserve"> de </w:t>
            </w:r>
            <w:proofErr w:type="spellStart"/>
            <w:r>
              <w:rPr>
                <w:rFonts w:ascii="Arial" w:eastAsia="DengXian" w:hAnsi="Arial" w:cs="Arial"/>
                <w:color w:val="808080" w:themeColor="background1" w:themeShade="80"/>
                <w:kern w:val="0"/>
                <w:sz w:val="15"/>
                <w:szCs w:val="15"/>
              </w:rPr>
              <w:t>Aceite</w:t>
            </w:r>
            <w:proofErr w:type="spellEnd"/>
            <w:r>
              <w:rPr>
                <w:rFonts w:ascii="Arial" w:eastAsia="DengXian" w:hAnsi="Arial" w:cs="Arial"/>
                <w:color w:val="808080" w:themeColor="background1" w:themeShade="80"/>
                <w:kern w:val="0"/>
                <w:sz w:val="15"/>
                <w:szCs w:val="15"/>
              </w:rPr>
              <w:t xml:space="preserve"> Motor</w:t>
            </w:r>
          </w:p>
        </w:tc>
        <w:tc>
          <w:tcPr>
            <w:tcW w:w="626" w:type="dxa"/>
            <w:noWrap/>
            <w:vAlign w:val="center"/>
            <w:hideMark/>
          </w:tcPr>
          <w:p w14:paraId="342D91EB"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5343A688"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65589827"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12D20DD3"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1F692295"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1F607A2F"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533C1E90"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446D4AB6"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469" w:type="dxa"/>
            <w:noWrap/>
            <w:vAlign w:val="center"/>
            <w:hideMark/>
          </w:tcPr>
          <w:p w14:paraId="2FD7FE23"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469" w:type="dxa"/>
            <w:noWrap/>
            <w:vAlign w:val="center"/>
            <w:hideMark/>
          </w:tcPr>
          <w:p w14:paraId="0C3D4C46" w14:textId="77777777" w:rsidR="00157C94" w:rsidRPr="00AE2010" w:rsidRDefault="00157C94" w:rsidP="006B091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r>
      <w:tr w:rsidR="001F1A7C" w:rsidRPr="00AE2010" w14:paraId="7C5F02D5" w14:textId="77777777" w:rsidTr="00D24788">
        <w:trPr>
          <w:trHeight w:val="250"/>
        </w:trPr>
        <w:tc>
          <w:tcPr>
            <w:tcW w:w="1108" w:type="dxa"/>
            <w:vMerge/>
            <w:vAlign w:val="center"/>
            <w:hideMark/>
          </w:tcPr>
          <w:p w14:paraId="77A7B30B"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778C92E5" w14:textId="009B7C93" w:rsidR="001F1A7C" w:rsidRPr="00901123" w:rsidRDefault="001F1A7C" w:rsidP="001F1A7C">
            <w:pPr>
              <w:widowControl/>
              <w:spacing w:line="240" w:lineRule="atLeast"/>
              <w:jc w:val="center"/>
              <w:rPr>
                <w:rFonts w:ascii="Arial" w:eastAsia="DengXian" w:hAnsi="Arial" w:cs="Arial"/>
                <w:color w:val="808080" w:themeColor="background1" w:themeShade="80"/>
                <w:kern w:val="0"/>
                <w:sz w:val="15"/>
                <w:szCs w:val="15"/>
              </w:rPr>
            </w:pPr>
            <w:proofErr w:type="spellStart"/>
            <w:r w:rsidRPr="00901123">
              <w:rPr>
                <w:rFonts w:ascii="Arial" w:eastAsia="DengXian" w:hAnsi="Arial" w:cs="Arial"/>
                <w:color w:val="808080" w:themeColor="background1" w:themeShade="80"/>
                <w:kern w:val="0"/>
                <w:sz w:val="15"/>
                <w:szCs w:val="15"/>
              </w:rPr>
              <w:t>Filtr</w:t>
            </w:r>
            <w:r>
              <w:rPr>
                <w:rFonts w:ascii="Arial" w:eastAsia="DengXian" w:hAnsi="Arial" w:cs="Arial"/>
                <w:color w:val="808080" w:themeColor="background1" w:themeShade="80"/>
                <w:kern w:val="0"/>
                <w:sz w:val="15"/>
                <w:szCs w:val="15"/>
              </w:rPr>
              <w:t>o</w:t>
            </w:r>
            <w:proofErr w:type="spellEnd"/>
            <w:r>
              <w:rPr>
                <w:rFonts w:ascii="Arial" w:eastAsia="DengXian" w:hAnsi="Arial" w:cs="Arial"/>
                <w:color w:val="808080" w:themeColor="background1" w:themeShade="80"/>
                <w:kern w:val="0"/>
                <w:sz w:val="15"/>
                <w:szCs w:val="15"/>
              </w:rPr>
              <w:t xml:space="preserve"> de Aire</w:t>
            </w:r>
          </w:p>
        </w:tc>
        <w:tc>
          <w:tcPr>
            <w:tcW w:w="626" w:type="dxa"/>
            <w:noWrap/>
            <w:vAlign w:val="center"/>
            <w:hideMark/>
          </w:tcPr>
          <w:p w14:paraId="66EC5C97" w14:textId="0E952FE0"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14A9015F" w14:textId="7F84A7E6"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32A65E4C" w14:textId="304A69CB"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337C59B5" w14:textId="126D6352"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448A5543" w14:textId="407EBD31"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09F5C362" w14:textId="2AE05F54"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34554A7D" w14:textId="662F9650"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noWrap/>
            <w:vAlign w:val="center"/>
            <w:hideMark/>
          </w:tcPr>
          <w:p w14:paraId="4717669D" w14:textId="6DD40864"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469" w:type="dxa"/>
            <w:noWrap/>
            <w:vAlign w:val="center"/>
            <w:hideMark/>
          </w:tcPr>
          <w:p w14:paraId="67C880A1" w14:textId="59B6FFE9"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469" w:type="dxa"/>
            <w:noWrap/>
            <w:vAlign w:val="center"/>
            <w:hideMark/>
          </w:tcPr>
          <w:p w14:paraId="11FB9A66" w14:textId="5F68C75F"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r>
      <w:tr w:rsidR="001C2BDB" w:rsidRPr="001C2BDB" w14:paraId="296E9EA9" w14:textId="77777777" w:rsidTr="00D24788">
        <w:trPr>
          <w:trHeight w:val="250"/>
        </w:trPr>
        <w:tc>
          <w:tcPr>
            <w:tcW w:w="1108" w:type="dxa"/>
            <w:vMerge/>
            <w:vAlign w:val="center"/>
          </w:tcPr>
          <w:p w14:paraId="1856D726" w14:textId="77777777" w:rsidR="001C2BDB" w:rsidRPr="00AE2010" w:rsidRDefault="001C2BDB" w:rsidP="001F1A7C">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tcPr>
          <w:p w14:paraId="56887CC2" w14:textId="1392D760" w:rsidR="001C2BDB" w:rsidRPr="00901123" w:rsidRDefault="001C2BDB" w:rsidP="001F1A7C">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Canister</w:t>
            </w:r>
          </w:p>
        </w:tc>
        <w:tc>
          <w:tcPr>
            <w:tcW w:w="4259" w:type="dxa"/>
            <w:gridSpan w:val="10"/>
            <w:noWrap/>
            <w:vAlign w:val="center"/>
          </w:tcPr>
          <w:p w14:paraId="57CE891A" w14:textId="49F398AD" w:rsidR="001C2BDB" w:rsidRPr="001C2BDB" w:rsidRDefault="001C2BDB" w:rsidP="001F1A7C">
            <w:pPr>
              <w:widowControl/>
              <w:spacing w:line="240" w:lineRule="atLeast"/>
              <w:jc w:val="center"/>
              <w:rPr>
                <w:rFonts w:ascii="Arial" w:eastAsia="DengXian" w:hAnsi="Arial" w:cs="Arial"/>
                <w:color w:val="808080" w:themeColor="background1" w:themeShade="80"/>
                <w:kern w:val="0"/>
                <w:sz w:val="15"/>
                <w:szCs w:val="15"/>
                <w:lang w:val="es-PE"/>
              </w:rPr>
            </w:pPr>
            <w:r w:rsidRPr="001C2BDB">
              <w:rPr>
                <w:rFonts w:ascii="Arial" w:eastAsia="DengXian" w:hAnsi="Arial" w:cs="Arial"/>
                <w:color w:val="808080" w:themeColor="background1" w:themeShade="80"/>
                <w:kern w:val="0"/>
                <w:sz w:val="15"/>
                <w:szCs w:val="15"/>
                <w:lang w:val="es-PE"/>
              </w:rPr>
              <w:t>Inspeccionar o reemplazar cada 10 año</w:t>
            </w:r>
            <w:r>
              <w:rPr>
                <w:rFonts w:ascii="Arial" w:eastAsia="DengXian" w:hAnsi="Arial" w:cs="Arial"/>
                <w:color w:val="808080" w:themeColor="background1" w:themeShade="80"/>
                <w:kern w:val="0"/>
                <w:sz w:val="15"/>
                <w:szCs w:val="15"/>
                <w:lang w:val="es-PE"/>
              </w:rPr>
              <w:t>s o 120,000 km</w:t>
            </w:r>
          </w:p>
        </w:tc>
      </w:tr>
      <w:tr w:rsidR="001F1A7C" w:rsidRPr="00AE2010" w14:paraId="09A8460D" w14:textId="77777777" w:rsidTr="00D24788">
        <w:trPr>
          <w:trHeight w:val="250"/>
        </w:trPr>
        <w:tc>
          <w:tcPr>
            <w:tcW w:w="1108" w:type="dxa"/>
            <w:vMerge/>
            <w:vAlign w:val="center"/>
            <w:hideMark/>
          </w:tcPr>
          <w:p w14:paraId="63FCA607" w14:textId="77777777" w:rsidR="001F1A7C" w:rsidRPr="001C2BDB" w:rsidRDefault="001F1A7C" w:rsidP="001F1A7C">
            <w:pPr>
              <w:widowControl/>
              <w:spacing w:line="240" w:lineRule="atLeast"/>
              <w:jc w:val="center"/>
              <w:rPr>
                <w:rFonts w:ascii="Arial" w:eastAsia="DengXian" w:hAnsi="Arial" w:cs="Arial"/>
                <w:color w:val="808080" w:themeColor="background1" w:themeShade="80"/>
                <w:kern w:val="0"/>
                <w:sz w:val="15"/>
                <w:szCs w:val="15"/>
                <w:lang w:val="es-PE"/>
              </w:rPr>
            </w:pPr>
          </w:p>
        </w:tc>
        <w:tc>
          <w:tcPr>
            <w:tcW w:w="1864" w:type="dxa"/>
            <w:gridSpan w:val="2"/>
            <w:vAlign w:val="center"/>
            <w:hideMark/>
          </w:tcPr>
          <w:p w14:paraId="6E7A5619" w14:textId="77777777" w:rsidR="001F1A7C" w:rsidRPr="00901123" w:rsidRDefault="001F1A7C" w:rsidP="001F1A7C">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 xml:space="preserve">Sistema </w:t>
            </w:r>
            <w:proofErr w:type="spellStart"/>
            <w:r>
              <w:rPr>
                <w:rFonts w:ascii="Arial" w:eastAsia="DengXian" w:hAnsi="Arial" w:cs="Arial"/>
                <w:color w:val="808080" w:themeColor="background1" w:themeShade="80"/>
                <w:kern w:val="0"/>
                <w:sz w:val="15"/>
                <w:szCs w:val="15"/>
              </w:rPr>
              <w:t>Refrigerante</w:t>
            </w:r>
            <w:proofErr w:type="spellEnd"/>
            <w:r>
              <w:rPr>
                <w:rFonts w:ascii="Arial" w:eastAsia="DengXian" w:hAnsi="Arial" w:cs="Arial"/>
                <w:color w:val="808080" w:themeColor="background1" w:themeShade="80"/>
                <w:kern w:val="0"/>
                <w:sz w:val="15"/>
                <w:szCs w:val="15"/>
              </w:rPr>
              <w:t xml:space="preserve"> Motor</w:t>
            </w:r>
          </w:p>
        </w:tc>
        <w:tc>
          <w:tcPr>
            <w:tcW w:w="626" w:type="dxa"/>
            <w:noWrap/>
            <w:vAlign w:val="center"/>
            <w:hideMark/>
          </w:tcPr>
          <w:p w14:paraId="6645EB13"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3582A9F"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0867CCC3"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12714C2"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35407A2"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9B58B52"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74AEAED7"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C765714"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12F7868A"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3CF121BE"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F1A7C" w:rsidRPr="00157C94" w14:paraId="78B137C8" w14:textId="77777777" w:rsidTr="00D24788">
        <w:trPr>
          <w:trHeight w:val="250"/>
        </w:trPr>
        <w:tc>
          <w:tcPr>
            <w:tcW w:w="1108" w:type="dxa"/>
            <w:vMerge/>
            <w:vAlign w:val="center"/>
            <w:hideMark/>
          </w:tcPr>
          <w:p w14:paraId="179413E7"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26CC3AB8" w14:textId="0B297FF2" w:rsidR="001F1A7C" w:rsidRPr="00704DD9" w:rsidRDefault="001F1A7C" w:rsidP="001F1A7C">
            <w:pPr>
              <w:widowControl/>
              <w:spacing w:line="240" w:lineRule="atLeast"/>
              <w:jc w:val="center"/>
              <w:rPr>
                <w:rFonts w:ascii="Arial" w:eastAsia="DengXian" w:hAnsi="Arial" w:cs="Arial"/>
                <w:color w:val="808080" w:themeColor="background1" w:themeShade="80"/>
                <w:kern w:val="0"/>
                <w:sz w:val="15"/>
                <w:szCs w:val="15"/>
              </w:rPr>
            </w:pPr>
            <w:proofErr w:type="spellStart"/>
            <w:r>
              <w:rPr>
                <w:rFonts w:ascii="Arial" w:eastAsia="DengXian" w:hAnsi="Arial" w:cs="Arial" w:hint="eastAsia"/>
                <w:color w:val="808080" w:themeColor="background1" w:themeShade="80"/>
                <w:kern w:val="0"/>
                <w:sz w:val="15"/>
                <w:szCs w:val="15"/>
              </w:rPr>
              <w:t>R</w:t>
            </w:r>
            <w:r>
              <w:rPr>
                <w:rFonts w:ascii="Arial" w:eastAsia="DengXian" w:hAnsi="Arial" w:cs="Arial"/>
                <w:color w:val="808080" w:themeColor="background1" w:themeShade="80"/>
                <w:kern w:val="0"/>
                <w:sz w:val="15"/>
                <w:szCs w:val="15"/>
              </w:rPr>
              <w:t>efrigerante</w:t>
            </w:r>
            <w:proofErr w:type="spellEnd"/>
            <w:r>
              <w:rPr>
                <w:rFonts w:ascii="Arial" w:eastAsia="DengXian" w:hAnsi="Arial" w:cs="Arial"/>
                <w:color w:val="808080" w:themeColor="background1" w:themeShade="80"/>
                <w:kern w:val="0"/>
                <w:sz w:val="15"/>
                <w:szCs w:val="15"/>
              </w:rPr>
              <w:t xml:space="preserve"> Motor</w:t>
            </w:r>
          </w:p>
        </w:tc>
        <w:tc>
          <w:tcPr>
            <w:tcW w:w="4259" w:type="dxa"/>
            <w:gridSpan w:val="10"/>
            <w:noWrap/>
            <w:vAlign w:val="center"/>
            <w:hideMark/>
          </w:tcPr>
          <w:p w14:paraId="03F5685C" w14:textId="285C4264" w:rsidR="001F1A7C" w:rsidRPr="00157C94" w:rsidRDefault="00A66931" w:rsidP="00A66931">
            <w:pPr>
              <w:jc w:val="center"/>
              <w:rPr>
                <w:color w:val="808080" w:themeColor="background1" w:themeShade="80"/>
                <w:lang w:val="pt-BR"/>
              </w:rPr>
            </w:pPr>
            <w:r w:rsidRPr="001C2BDB">
              <w:rPr>
                <w:rFonts w:ascii="Arial" w:eastAsia="DengXian" w:hAnsi="Arial" w:cs="Arial"/>
                <w:color w:val="808080" w:themeColor="background1" w:themeShade="80"/>
                <w:kern w:val="0"/>
                <w:sz w:val="15"/>
                <w:szCs w:val="15"/>
                <w:lang w:val="es-PE"/>
              </w:rPr>
              <w:t xml:space="preserve">Inspeccionar o reemplazar cada </w:t>
            </w:r>
            <w:r>
              <w:rPr>
                <w:rFonts w:ascii="Arial" w:eastAsia="DengXian" w:hAnsi="Arial" w:cs="Arial"/>
                <w:color w:val="808080" w:themeColor="background1" w:themeShade="80"/>
                <w:kern w:val="0"/>
                <w:sz w:val="15"/>
                <w:szCs w:val="15"/>
                <w:lang w:val="es-PE"/>
              </w:rPr>
              <w:t>24</w:t>
            </w:r>
            <w:r w:rsidRPr="001C2BDB">
              <w:rPr>
                <w:rFonts w:ascii="Arial" w:eastAsia="DengXian" w:hAnsi="Arial" w:cs="Arial"/>
                <w:color w:val="808080" w:themeColor="background1" w:themeShade="80"/>
                <w:kern w:val="0"/>
                <w:sz w:val="15"/>
                <w:szCs w:val="15"/>
                <w:lang w:val="es-PE"/>
              </w:rPr>
              <w:t xml:space="preserve"> año</w:t>
            </w:r>
            <w:r>
              <w:rPr>
                <w:rFonts w:ascii="Arial" w:eastAsia="DengXian" w:hAnsi="Arial" w:cs="Arial"/>
                <w:color w:val="808080" w:themeColor="background1" w:themeShade="80"/>
                <w:kern w:val="0"/>
                <w:sz w:val="15"/>
                <w:szCs w:val="15"/>
                <w:lang w:val="es-PE"/>
              </w:rPr>
              <w:t>s o 40,000 km</w:t>
            </w:r>
          </w:p>
        </w:tc>
      </w:tr>
      <w:tr w:rsidR="001F1A7C" w:rsidRPr="00AE2010" w14:paraId="6F305F66" w14:textId="77777777" w:rsidTr="00D24788">
        <w:trPr>
          <w:trHeight w:val="250"/>
        </w:trPr>
        <w:tc>
          <w:tcPr>
            <w:tcW w:w="1108" w:type="dxa"/>
            <w:vMerge/>
            <w:vAlign w:val="center"/>
            <w:hideMark/>
          </w:tcPr>
          <w:p w14:paraId="41B5F3DC" w14:textId="77777777" w:rsidR="001F1A7C" w:rsidRPr="00157C94" w:rsidRDefault="001F1A7C" w:rsidP="001F1A7C">
            <w:pPr>
              <w:widowControl/>
              <w:spacing w:line="240" w:lineRule="atLeast"/>
              <w:jc w:val="center"/>
              <w:rPr>
                <w:rFonts w:ascii="Arial" w:eastAsia="DengXian" w:hAnsi="Arial" w:cs="Arial"/>
                <w:color w:val="808080" w:themeColor="background1" w:themeShade="80"/>
                <w:kern w:val="0"/>
                <w:sz w:val="15"/>
                <w:szCs w:val="15"/>
                <w:lang w:val="pt-BR"/>
              </w:rPr>
            </w:pPr>
          </w:p>
        </w:tc>
        <w:tc>
          <w:tcPr>
            <w:tcW w:w="1864" w:type="dxa"/>
            <w:gridSpan w:val="2"/>
            <w:vAlign w:val="center"/>
            <w:hideMark/>
          </w:tcPr>
          <w:p w14:paraId="7C5910AA" w14:textId="69CD0A24" w:rsidR="001F1A7C" w:rsidRPr="00901123" w:rsidRDefault="001F1A7C" w:rsidP="001F1A7C">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 xml:space="preserve">Faja de </w:t>
            </w:r>
            <w:proofErr w:type="spellStart"/>
            <w:r>
              <w:rPr>
                <w:rFonts w:ascii="Arial" w:eastAsia="DengXian" w:hAnsi="Arial" w:cs="Arial"/>
                <w:color w:val="808080" w:themeColor="background1" w:themeShade="80"/>
                <w:kern w:val="0"/>
                <w:sz w:val="15"/>
                <w:szCs w:val="15"/>
              </w:rPr>
              <w:t>Accesorio</w:t>
            </w:r>
            <w:proofErr w:type="spellEnd"/>
          </w:p>
        </w:tc>
        <w:tc>
          <w:tcPr>
            <w:tcW w:w="626" w:type="dxa"/>
            <w:noWrap/>
            <w:vAlign w:val="center"/>
            <w:hideMark/>
          </w:tcPr>
          <w:p w14:paraId="7FE1507A"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01D948F1"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07CFF954"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09CD2B3"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B4BFCEE"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D32EDD6"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45DAE722"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79E1EC9F"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6B3F97D4"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01B09AD4" w14:textId="1F632736" w:rsidR="001F1A7C" w:rsidRPr="00AE2010" w:rsidRDefault="00A66931" w:rsidP="001F1A7C">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I</w:t>
            </w:r>
          </w:p>
        </w:tc>
      </w:tr>
      <w:tr w:rsidR="001C7621" w:rsidRPr="001C7621" w14:paraId="66D13C86" w14:textId="77777777" w:rsidTr="00D24788">
        <w:trPr>
          <w:trHeight w:val="335"/>
        </w:trPr>
        <w:tc>
          <w:tcPr>
            <w:tcW w:w="1108" w:type="dxa"/>
            <w:vMerge/>
            <w:vAlign w:val="center"/>
          </w:tcPr>
          <w:p w14:paraId="058386B0" w14:textId="77777777" w:rsidR="001C7621" w:rsidRPr="00AE2010" w:rsidRDefault="001C7621" w:rsidP="001F1A7C">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tcPr>
          <w:p w14:paraId="21D2CA08" w14:textId="24934F81" w:rsidR="001C7621" w:rsidRPr="001C7621" w:rsidRDefault="001C7621" w:rsidP="001C7621">
            <w:pPr>
              <w:widowControl/>
              <w:spacing w:line="240" w:lineRule="atLeast"/>
              <w:jc w:val="center"/>
              <w:rPr>
                <w:rFonts w:ascii="Arial" w:eastAsia="DengXian" w:hAnsi="Arial" w:cs="Arial"/>
                <w:color w:val="808080" w:themeColor="background1" w:themeShade="80"/>
                <w:kern w:val="0"/>
                <w:sz w:val="15"/>
                <w:szCs w:val="15"/>
                <w:lang w:val="pt-BR"/>
              </w:rPr>
            </w:pPr>
            <w:r w:rsidRPr="001C7621">
              <w:rPr>
                <w:rFonts w:ascii="Arial" w:eastAsia="DengXian" w:hAnsi="Arial" w:cs="Arial"/>
                <w:color w:val="808080" w:themeColor="background1" w:themeShade="80"/>
                <w:kern w:val="0"/>
                <w:sz w:val="15"/>
                <w:szCs w:val="15"/>
                <w:lang w:val="pt-BR"/>
              </w:rPr>
              <w:t>Correa de bomba de Refrigerante</w:t>
            </w:r>
          </w:p>
        </w:tc>
        <w:tc>
          <w:tcPr>
            <w:tcW w:w="4259" w:type="dxa"/>
            <w:gridSpan w:val="10"/>
            <w:noWrap/>
            <w:vAlign w:val="center"/>
          </w:tcPr>
          <w:p w14:paraId="2E9D624F" w14:textId="44BCE6F0" w:rsidR="001C7621" w:rsidRPr="001C7621" w:rsidRDefault="001C7621" w:rsidP="001C7621">
            <w:pPr>
              <w:widowControl/>
              <w:spacing w:line="240" w:lineRule="atLeast"/>
              <w:jc w:val="center"/>
              <w:rPr>
                <w:rFonts w:ascii="Arial" w:eastAsia="DengXian" w:hAnsi="Arial" w:cs="Arial"/>
                <w:color w:val="808080" w:themeColor="background1" w:themeShade="80"/>
                <w:kern w:val="0"/>
                <w:sz w:val="15"/>
                <w:szCs w:val="15"/>
                <w:lang w:val="pt-BR"/>
              </w:rPr>
            </w:pPr>
            <w:r w:rsidRPr="001C2BDB">
              <w:rPr>
                <w:rFonts w:ascii="Arial" w:eastAsia="DengXian" w:hAnsi="Arial" w:cs="Arial"/>
                <w:color w:val="808080" w:themeColor="background1" w:themeShade="80"/>
                <w:kern w:val="0"/>
                <w:sz w:val="15"/>
                <w:szCs w:val="15"/>
                <w:lang w:val="es-PE"/>
              </w:rPr>
              <w:t xml:space="preserve">Inspeccionar o reemplazar cada </w:t>
            </w:r>
            <w:r>
              <w:rPr>
                <w:rFonts w:ascii="Arial" w:eastAsia="DengXian" w:hAnsi="Arial" w:cs="Arial"/>
                <w:color w:val="808080" w:themeColor="background1" w:themeShade="80"/>
                <w:kern w:val="0"/>
                <w:sz w:val="15"/>
                <w:szCs w:val="15"/>
                <w:lang w:val="es-PE"/>
              </w:rPr>
              <w:t>100,000 km</w:t>
            </w:r>
          </w:p>
        </w:tc>
      </w:tr>
      <w:tr w:rsidR="001F1A7C" w:rsidRPr="004650C5" w14:paraId="182ED548" w14:textId="77777777" w:rsidTr="00D24788">
        <w:trPr>
          <w:trHeight w:val="335"/>
        </w:trPr>
        <w:tc>
          <w:tcPr>
            <w:tcW w:w="1108" w:type="dxa"/>
            <w:vMerge/>
            <w:vAlign w:val="center"/>
          </w:tcPr>
          <w:p w14:paraId="2DC8C897" w14:textId="77777777" w:rsidR="001F1A7C" w:rsidRPr="001C7621" w:rsidRDefault="001F1A7C" w:rsidP="001F1A7C">
            <w:pPr>
              <w:widowControl/>
              <w:spacing w:line="240" w:lineRule="atLeast"/>
              <w:jc w:val="center"/>
              <w:rPr>
                <w:rFonts w:ascii="Arial" w:eastAsia="DengXian" w:hAnsi="Arial" w:cs="Arial"/>
                <w:color w:val="808080" w:themeColor="background1" w:themeShade="80"/>
                <w:kern w:val="0"/>
                <w:sz w:val="15"/>
                <w:szCs w:val="15"/>
                <w:lang w:val="pt-BR"/>
              </w:rPr>
            </w:pPr>
          </w:p>
        </w:tc>
        <w:tc>
          <w:tcPr>
            <w:tcW w:w="1864" w:type="dxa"/>
            <w:gridSpan w:val="2"/>
            <w:vAlign w:val="center"/>
          </w:tcPr>
          <w:p w14:paraId="0AC40F11" w14:textId="77777777" w:rsidR="001F1A7C" w:rsidRDefault="001F1A7C" w:rsidP="001C7621">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 xml:space="preserve">Cadena de </w:t>
            </w:r>
            <w:proofErr w:type="spellStart"/>
            <w:r>
              <w:rPr>
                <w:rFonts w:ascii="Arial" w:eastAsia="DengXian" w:hAnsi="Arial" w:cs="Arial"/>
                <w:color w:val="808080" w:themeColor="background1" w:themeShade="80"/>
                <w:kern w:val="0"/>
                <w:sz w:val="15"/>
                <w:szCs w:val="15"/>
              </w:rPr>
              <w:t>Distribución</w:t>
            </w:r>
            <w:proofErr w:type="spellEnd"/>
          </w:p>
        </w:tc>
        <w:tc>
          <w:tcPr>
            <w:tcW w:w="4259" w:type="dxa"/>
            <w:gridSpan w:val="10"/>
            <w:noWrap/>
            <w:vAlign w:val="center"/>
          </w:tcPr>
          <w:p w14:paraId="1E82BA39" w14:textId="08403023" w:rsidR="001F1A7C" w:rsidRPr="004650C5" w:rsidRDefault="001C7621" w:rsidP="001C7621">
            <w:pPr>
              <w:widowControl/>
              <w:spacing w:line="240" w:lineRule="atLeast"/>
              <w:jc w:val="center"/>
              <w:rPr>
                <w:rFonts w:ascii="Arial" w:eastAsia="DengXian" w:hAnsi="Arial" w:cs="Arial"/>
                <w:color w:val="808080" w:themeColor="background1" w:themeShade="80"/>
                <w:kern w:val="0"/>
                <w:sz w:val="15"/>
                <w:szCs w:val="15"/>
                <w:lang w:val="es-419"/>
              </w:rPr>
            </w:pPr>
            <w:r w:rsidRPr="001C2BDB">
              <w:rPr>
                <w:rFonts w:ascii="Arial" w:eastAsia="DengXian" w:hAnsi="Arial" w:cs="Arial"/>
                <w:color w:val="808080" w:themeColor="background1" w:themeShade="80"/>
                <w:kern w:val="0"/>
                <w:sz w:val="15"/>
                <w:szCs w:val="15"/>
                <w:lang w:val="es-PE"/>
              </w:rPr>
              <w:t xml:space="preserve">Inspeccionar o reemplazar cada </w:t>
            </w:r>
            <w:r>
              <w:rPr>
                <w:rFonts w:ascii="Arial" w:eastAsia="DengXian" w:hAnsi="Arial" w:cs="Arial"/>
                <w:color w:val="808080" w:themeColor="background1" w:themeShade="80"/>
                <w:kern w:val="0"/>
                <w:sz w:val="15"/>
                <w:szCs w:val="15"/>
                <w:lang w:val="es-PE"/>
              </w:rPr>
              <w:t>100,000 km</w:t>
            </w:r>
          </w:p>
        </w:tc>
      </w:tr>
      <w:tr w:rsidR="001F1A7C" w:rsidRPr="00AE2010" w14:paraId="3D903F94" w14:textId="77777777" w:rsidTr="00D24788">
        <w:trPr>
          <w:trHeight w:val="500"/>
        </w:trPr>
        <w:tc>
          <w:tcPr>
            <w:tcW w:w="1108" w:type="dxa"/>
            <w:vMerge/>
            <w:vAlign w:val="center"/>
            <w:hideMark/>
          </w:tcPr>
          <w:p w14:paraId="57B8E3F3" w14:textId="77777777" w:rsidR="001F1A7C" w:rsidRPr="004650C5" w:rsidRDefault="001F1A7C" w:rsidP="001F1A7C">
            <w:pPr>
              <w:widowControl/>
              <w:spacing w:line="240" w:lineRule="atLeast"/>
              <w:jc w:val="center"/>
              <w:rPr>
                <w:rFonts w:ascii="Arial" w:eastAsia="DengXian" w:hAnsi="Arial" w:cs="Arial"/>
                <w:color w:val="808080" w:themeColor="background1" w:themeShade="80"/>
                <w:kern w:val="0"/>
                <w:sz w:val="15"/>
                <w:szCs w:val="15"/>
                <w:lang w:val="es-419"/>
              </w:rPr>
            </w:pPr>
          </w:p>
        </w:tc>
        <w:tc>
          <w:tcPr>
            <w:tcW w:w="1864" w:type="dxa"/>
            <w:gridSpan w:val="2"/>
            <w:vAlign w:val="center"/>
            <w:hideMark/>
          </w:tcPr>
          <w:p w14:paraId="6B0DD557" w14:textId="77777777" w:rsidR="001F1A7C" w:rsidRPr="004650C5" w:rsidRDefault="001F1A7C" w:rsidP="001F1A7C">
            <w:pPr>
              <w:widowControl/>
              <w:spacing w:line="240" w:lineRule="atLeast"/>
              <w:rPr>
                <w:rFonts w:ascii="Arial" w:eastAsia="DengXian" w:hAnsi="Arial" w:cs="Arial"/>
                <w:color w:val="808080" w:themeColor="background1" w:themeShade="80"/>
                <w:kern w:val="0"/>
                <w:sz w:val="15"/>
                <w:szCs w:val="15"/>
                <w:lang w:val="es-419"/>
              </w:rPr>
            </w:pPr>
            <w:r w:rsidRPr="004650C5">
              <w:rPr>
                <w:rFonts w:ascii="Arial" w:eastAsia="DengXian" w:hAnsi="Arial" w:cs="Arial"/>
                <w:color w:val="808080" w:themeColor="background1" w:themeShade="80"/>
                <w:kern w:val="0"/>
                <w:sz w:val="15"/>
                <w:szCs w:val="15"/>
                <w:lang w:val="es-419"/>
              </w:rPr>
              <w:t>Sistema Combustible (Tanque, Mangueras, etc.</w:t>
            </w:r>
          </w:p>
        </w:tc>
        <w:tc>
          <w:tcPr>
            <w:tcW w:w="626" w:type="dxa"/>
            <w:noWrap/>
            <w:vAlign w:val="center"/>
            <w:hideMark/>
          </w:tcPr>
          <w:p w14:paraId="0CBE524F"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7C686328"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4BB0FA27"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F79977D"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6B570C6"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09B43805"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1D5D45B"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3409E45"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41049688"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680FB499"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F1A7C" w:rsidRPr="0063367A" w14:paraId="1F028435" w14:textId="77777777" w:rsidTr="00D24788">
        <w:trPr>
          <w:trHeight w:val="250"/>
        </w:trPr>
        <w:tc>
          <w:tcPr>
            <w:tcW w:w="1108" w:type="dxa"/>
            <w:vMerge/>
            <w:vAlign w:val="center"/>
            <w:hideMark/>
          </w:tcPr>
          <w:p w14:paraId="61E3DD1E"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7DA6A541" w14:textId="77777777" w:rsidR="001F1A7C" w:rsidRPr="00901123" w:rsidRDefault="001F1A7C" w:rsidP="001F1A7C">
            <w:pPr>
              <w:widowControl/>
              <w:spacing w:line="240" w:lineRule="atLeast"/>
              <w:jc w:val="center"/>
              <w:rPr>
                <w:rFonts w:ascii="Arial" w:eastAsia="DengXian" w:hAnsi="Arial" w:cs="Arial"/>
                <w:color w:val="808080" w:themeColor="background1" w:themeShade="80"/>
                <w:kern w:val="0"/>
                <w:sz w:val="15"/>
                <w:szCs w:val="15"/>
              </w:rPr>
            </w:pPr>
            <w:proofErr w:type="spellStart"/>
            <w:r w:rsidRPr="00901123">
              <w:rPr>
                <w:rFonts w:ascii="Arial" w:eastAsia="DengXian" w:hAnsi="Arial" w:cs="Arial"/>
                <w:color w:val="808080" w:themeColor="background1" w:themeShade="80"/>
                <w:kern w:val="0"/>
                <w:sz w:val="15"/>
                <w:szCs w:val="15"/>
              </w:rPr>
              <w:t>Filtr</w:t>
            </w:r>
            <w:r>
              <w:rPr>
                <w:rFonts w:ascii="Arial" w:eastAsia="DengXian" w:hAnsi="Arial" w:cs="Arial"/>
                <w:color w:val="808080" w:themeColor="background1" w:themeShade="80"/>
                <w:kern w:val="0"/>
                <w:sz w:val="15"/>
                <w:szCs w:val="15"/>
              </w:rPr>
              <w:t>o</w:t>
            </w:r>
            <w:proofErr w:type="spellEnd"/>
            <w:r>
              <w:rPr>
                <w:rFonts w:ascii="Arial" w:eastAsia="DengXian" w:hAnsi="Arial" w:cs="Arial"/>
                <w:color w:val="808080" w:themeColor="background1" w:themeShade="80"/>
                <w:kern w:val="0"/>
                <w:sz w:val="15"/>
                <w:szCs w:val="15"/>
              </w:rPr>
              <w:t xml:space="preserve"> Combustible</w:t>
            </w:r>
          </w:p>
        </w:tc>
        <w:tc>
          <w:tcPr>
            <w:tcW w:w="4259" w:type="dxa"/>
            <w:gridSpan w:val="10"/>
            <w:noWrap/>
            <w:vAlign w:val="center"/>
            <w:hideMark/>
          </w:tcPr>
          <w:p w14:paraId="7D1EBB40" w14:textId="60066FBC" w:rsidR="001F1A7C" w:rsidRPr="00FE03EC" w:rsidRDefault="001F1A7C" w:rsidP="001F1A7C">
            <w:pPr>
              <w:widowControl/>
              <w:spacing w:line="240" w:lineRule="atLeast"/>
              <w:jc w:val="center"/>
              <w:rPr>
                <w:rFonts w:ascii="Arial" w:eastAsia="DengXian" w:hAnsi="Arial" w:cs="Arial"/>
                <w:color w:val="808080" w:themeColor="background1" w:themeShade="80"/>
                <w:kern w:val="0"/>
                <w:sz w:val="15"/>
                <w:szCs w:val="15"/>
                <w:lang w:val="pt-BR"/>
              </w:rPr>
            </w:pPr>
            <w:proofErr w:type="spellStart"/>
            <w:r w:rsidRPr="00FE03EC">
              <w:rPr>
                <w:rFonts w:ascii="Arial" w:eastAsia="DengXian" w:hAnsi="Arial" w:cs="Arial"/>
                <w:color w:val="808080" w:themeColor="background1" w:themeShade="80"/>
                <w:kern w:val="0"/>
                <w:sz w:val="15"/>
                <w:szCs w:val="15"/>
                <w:lang w:val="pt-BR"/>
              </w:rPr>
              <w:t>Re</w:t>
            </w:r>
            <w:r w:rsidRPr="00FE03EC">
              <w:rPr>
                <w:rFonts w:ascii="Arial" w:eastAsia="DengXian" w:hAnsi="Arial" w:cs="Arial" w:hint="eastAsia"/>
                <w:color w:val="808080" w:themeColor="background1" w:themeShade="80"/>
                <w:kern w:val="0"/>
                <w:sz w:val="15"/>
                <w:szCs w:val="15"/>
                <w:lang w:val="pt-BR"/>
              </w:rPr>
              <w:t>e</w:t>
            </w:r>
            <w:r w:rsidRPr="00FE03EC">
              <w:rPr>
                <w:rFonts w:ascii="Arial" w:eastAsia="DengXian" w:hAnsi="Arial" w:cs="Arial"/>
                <w:color w:val="808080" w:themeColor="background1" w:themeShade="80"/>
                <w:kern w:val="0"/>
                <w:sz w:val="15"/>
                <w:szCs w:val="15"/>
                <w:lang w:val="pt-BR"/>
              </w:rPr>
              <w:t>m</w:t>
            </w:r>
            <w:r w:rsidRPr="00FE03EC">
              <w:rPr>
                <w:rFonts w:ascii="Arial" w:eastAsia="DengXian" w:hAnsi="Arial" w:cs="Arial" w:hint="eastAsia"/>
                <w:color w:val="808080" w:themeColor="background1" w:themeShade="80"/>
                <w:kern w:val="0"/>
                <w:sz w:val="15"/>
                <w:szCs w:val="15"/>
                <w:lang w:val="pt-BR"/>
              </w:rPr>
              <w:t>place</w:t>
            </w:r>
            <w:proofErr w:type="spellEnd"/>
            <w:r w:rsidRPr="00FE03EC">
              <w:rPr>
                <w:rFonts w:ascii="Arial" w:eastAsia="DengXian" w:hAnsi="Arial" w:cs="Arial"/>
                <w:color w:val="808080" w:themeColor="background1" w:themeShade="80"/>
                <w:kern w:val="0"/>
                <w:sz w:val="15"/>
                <w:szCs w:val="15"/>
                <w:lang w:val="pt-BR"/>
              </w:rPr>
              <w:t xml:space="preserve"> cada </w:t>
            </w:r>
            <w:r w:rsidR="001C7621">
              <w:rPr>
                <w:rFonts w:ascii="Arial" w:eastAsia="DengXian" w:hAnsi="Arial" w:cs="Arial"/>
                <w:color w:val="808080" w:themeColor="background1" w:themeShade="80"/>
                <w:kern w:val="0"/>
                <w:sz w:val="15"/>
                <w:szCs w:val="15"/>
                <w:lang w:val="pt-BR"/>
              </w:rPr>
              <w:t xml:space="preserve">12 </w:t>
            </w:r>
            <w:r w:rsidRPr="00FE03EC">
              <w:rPr>
                <w:rFonts w:ascii="Arial" w:eastAsia="DengXian" w:hAnsi="Arial" w:cs="Arial"/>
                <w:color w:val="808080" w:themeColor="background1" w:themeShade="80"/>
                <w:kern w:val="0"/>
                <w:sz w:val="15"/>
                <w:szCs w:val="15"/>
                <w:lang w:val="pt-BR"/>
              </w:rPr>
              <w:t>meses o 30,000 km</w:t>
            </w:r>
          </w:p>
        </w:tc>
      </w:tr>
      <w:tr w:rsidR="001F1A7C" w:rsidRPr="00AE2010" w14:paraId="3FC620DD" w14:textId="77777777" w:rsidTr="00D24788">
        <w:trPr>
          <w:trHeight w:val="250"/>
        </w:trPr>
        <w:tc>
          <w:tcPr>
            <w:tcW w:w="1108" w:type="dxa"/>
            <w:vMerge/>
            <w:vAlign w:val="center"/>
            <w:hideMark/>
          </w:tcPr>
          <w:p w14:paraId="3E96A5C5" w14:textId="77777777" w:rsidR="001F1A7C" w:rsidRPr="00FE03EC" w:rsidRDefault="001F1A7C" w:rsidP="001F1A7C">
            <w:pPr>
              <w:widowControl/>
              <w:spacing w:line="240" w:lineRule="atLeast"/>
              <w:jc w:val="center"/>
              <w:rPr>
                <w:rFonts w:ascii="Arial" w:eastAsia="DengXian" w:hAnsi="Arial" w:cs="Arial"/>
                <w:color w:val="808080" w:themeColor="background1" w:themeShade="80"/>
                <w:kern w:val="0"/>
                <w:sz w:val="15"/>
                <w:szCs w:val="15"/>
                <w:lang w:val="pt-BR"/>
              </w:rPr>
            </w:pPr>
          </w:p>
        </w:tc>
        <w:tc>
          <w:tcPr>
            <w:tcW w:w="1864" w:type="dxa"/>
            <w:gridSpan w:val="2"/>
            <w:vAlign w:val="center"/>
            <w:hideMark/>
          </w:tcPr>
          <w:p w14:paraId="3462391B" w14:textId="77777777" w:rsidR="001F1A7C" w:rsidRPr="00901123" w:rsidRDefault="001F1A7C" w:rsidP="001F1A7C">
            <w:pPr>
              <w:widowControl/>
              <w:spacing w:line="240" w:lineRule="atLeast"/>
              <w:jc w:val="center"/>
              <w:rPr>
                <w:rFonts w:ascii="Arial" w:eastAsia="DengXian" w:hAnsi="Arial" w:cs="Arial"/>
                <w:color w:val="808080" w:themeColor="background1" w:themeShade="80"/>
                <w:kern w:val="0"/>
                <w:sz w:val="15"/>
                <w:szCs w:val="15"/>
              </w:rPr>
            </w:pPr>
            <w:proofErr w:type="spellStart"/>
            <w:r>
              <w:rPr>
                <w:rFonts w:ascii="Arial" w:eastAsia="DengXian" w:hAnsi="Arial" w:cs="Arial" w:hint="eastAsia"/>
                <w:color w:val="808080" w:themeColor="background1" w:themeShade="80"/>
                <w:kern w:val="0"/>
                <w:sz w:val="15"/>
                <w:szCs w:val="15"/>
              </w:rPr>
              <w:t>B</w:t>
            </w:r>
            <w:r>
              <w:rPr>
                <w:rFonts w:ascii="Arial" w:eastAsia="DengXian" w:hAnsi="Arial" w:cs="Arial"/>
                <w:color w:val="808080" w:themeColor="background1" w:themeShade="80"/>
                <w:kern w:val="0"/>
                <w:sz w:val="15"/>
                <w:szCs w:val="15"/>
              </w:rPr>
              <w:t>ujías</w:t>
            </w:r>
            <w:proofErr w:type="spellEnd"/>
          </w:p>
        </w:tc>
        <w:tc>
          <w:tcPr>
            <w:tcW w:w="626" w:type="dxa"/>
            <w:noWrap/>
            <w:vAlign w:val="center"/>
            <w:hideMark/>
          </w:tcPr>
          <w:p w14:paraId="37357FAD" w14:textId="77777777" w:rsidR="001F1A7C" w:rsidRPr="00AE2010" w:rsidRDefault="001F1A7C" w:rsidP="001F1A7C">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rPr>
              <w:t>-</w:t>
            </w:r>
          </w:p>
        </w:tc>
        <w:tc>
          <w:tcPr>
            <w:tcW w:w="385" w:type="dxa"/>
            <w:noWrap/>
            <w:vAlign w:val="center"/>
            <w:hideMark/>
          </w:tcPr>
          <w:p w14:paraId="1A6FD289" w14:textId="77777777" w:rsidR="001F1A7C" w:rsidRPr="00AE2010" w:rsidRDefault="001F1A7C" w:rsidP="001F1A7C">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rPr>
              <w:t>-</w:t>
            </w:r>
          </w:p>
        </w:tc>
        <w:tc>
          <w:tcPr>
            <w:tcW w:w="385" w:type="dxa"/>
            <w:noWrap/>
            <w:vAlign w:val="center"/>
            <w:hideMark/>
          </w:tcPr>
          <w:p w14:paraId="4EEC9E92"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hint="eastAsia"/>
                <w:color w:val="808080" w:themeColor="background1" w:themeShade="80"/>
                <w:kern w:val="0"/>
                <w:sz w:val="15"/>
                <w:szCs w:val="15"/>
              </w:rPr>
              <w:t>-</w:t>
            </w:r>
          </w:p>
        </w:tc>
        <w:tc>
          <w:tcPr>
            <w:tcW w:w="385" w:type="dxa"/>
            <w:noWrap/>
            <w:vAlign w:val="center"/>
            <w:hideMark/>
          </w:tcPr>
          <w:p w14:paraId="668C27D8" w14:textId="04944D0C" w:rsidR="001F1A7C" w:rsidRPr="00AE2010" w:rsidRDefault="001C7621"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hint="eastAsia"/>
                <w:color w:val="808080" w:themeColor="background1" w:themeShade="80"/>
                <w:kern w:val="0"/>
                <w:sz w:val="15"/>
                <w:szCs w:val="15"/>
              </w:rPr>
              <w:t>-</w:t>
            </w:r>
          </w:p>
        </w:tc>
        <w:tc>
          <w:tcPr>
            <w:tcW w:w="385" w:type="dxa"/>
            <w:noWrap/>
            <w:vAlign w:val="center"/>
            <w:hideMark/>
          </w:tcPr>
          <w:p w14:paraId="29E17D62" w14:textId="77777777" w:rsidR="001F1A7C" w:rsidRPr="00AE2010" w:rsidRDefault="001F1A7C" w:rsidP="001F1A7C">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rPr>
              <w:t>-</w:t>
            </w:r>
          </w:p>
        </w:tc>
        <w:tc>
          <w:tcPr>
            <w:tcW w:w="385" w:type="dxa"/>
            <w:noWrap/>
            <w:vAlign w:val="center"/>
            <w:hideMark/>
          </w:tcPr>
          <w:p w14:paraId="4A93F25E" w14:textId="77777777" w:rsidR="001F1A7C" w:rsidRPr="00AE2010" w:rsidRDefault="001F1A7C" w:rsidP="001F1A7C">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rPr>
              <w:t>-</w:t>
            </w:r>
          </w:p>
        </w:tc>
        <w:tc>
          <w:tcPr>
            <w:tcW w:w="385" w:type="dxa"/>
            <w:noWrap/>
            <w:vAlign w:val="center"/>
            <w:hideMark/>
          </w:tcPr>
          <w:p w14:paraId="28C5CADB" w14:textId="48849D7D" w:rsidR="001F1A7C" w:rsidRPr="00AE2010" w:rsidRDefault="001C7621" w:rsidP="001F1A7C">
            <w:pPr>
              <w:jc w:val="center"/>
              <w:rPr>
                <w:color w:val="808080" w:themeColor="background1" w:themeShade="80"/>
              </w:rPr>
            </w:pPr>
            <w:r>
              <w:rPr>
                <w:rFonts w:ascii="Arial" w:eastAsia="DengXian" w:hAnsi="Arial" w:cs="Arial"/>
                <w:color w:val="808080" w:themeColor="background1" w:themeShade="80"/>
                <w:kern w:val="0"/>
                <w:sz w:val="15"/>
                <w:szCs w:val="15"/>
              </w:rPr>
              <w:t>R</w:t>
            </w:r>
          </w:p>
        </w:tc>
        <w:tc>
          <w:tcPr>
            <w:tcW w:w="385" w:type="dxa"/>
            <w:noWrap/>
            <w:vAlign w:val="center"/>
            <w:hideMark/>
          </w:tcPr>
          <w:p w14:paraId="4703EAB5" w14:textId="74FD9513" w:rsidR="001F1A7C" w:rsidRPr="00AE2010" w:rsidRDefault="001C7621"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hint="eastAsia"/>
                <w:color w:val="808080" w:themeColor="background1" w:themeShade="80"/>
                <w:kern w:val="0"/>
                <w:sz w:val="15"/>
                <w:szCs w:val="15"/>
              </w:rPr>
              <w:t>-</w:t>
            </w:r>
          </w:p>
        </w:tc>
        <w:tc>
          <w:tcPr>
            <w:tcW w:w="469" w:type="dxa"/>
            <w:noWrap/>
            <w:vAlign w:val="center"/>
            <w:hideMark/>
          </w:tcPr>
          <w:p w14:paraId="7C4FEF9A" w14:textId="77777777" w:rsidR="001F1A7C" w:rsidRPr="00AE2010" w:rsidRDefault="001F1A7C" w:rsidP="001F1A7C">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rPr>
              <w:t>-</w:t>
            </w:r>
          </w:p>
        </w:tc>
        <w:tc>
          <w:tcPr>
            <w:tcW w:w="469" w:type="dxa"/>
            <w:noWrap/>
            <w:vAlign w:val="center"/>
            <w:hideMark/>
          </w:tcPr>
          <w:p w14:paraId="21A7DC96" w14:textId="77777777" w:rsidR="001F1A7C" w:rsidRPr="00AE2010" w:rsidRDefault="001F1A7C" w:rsidP="001F1A7C">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rPr>
              <w:t>-</w:t>
            </w:r>
          </w:p>
        </w:tc>
      </w:tr>
      <w:tr w:rsidR="001F1A7C" w:rsidRPr="00AE2010" w14:paraId="079481B1" w14:textId="77777777" w:rsidTr="00D24788">
        <w:trPr>
          <w:trHeight w:val="250"/>
        </w:trPr>
        <w:tc>
          <w:tcPr>
            <w:tcW w:w="1108" w:type="dxa"/>
            <w:vMerge/>
            <w:vAlign w:val="center"/>
            <w:hideMark/>
          </w:tcPr>
          <w:p w14:paraId="2EE784DE"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02E1168A" w14:textId="2F2327E5" w:rsidR="001F1A7C" w:rsidRPr="004650C5" w:rsidRDefault="001C7621" w:rsidP="001F1A7C">
            <w:pPr>
              <w:widowControl/>
              <w:spacing w:line="240" w:lineRule="atLeast"/>
              <w:jc w:val="center"/>
              <w:rPr>
                <w:rFonts w:ascii="Arial" w:eastAsia="DengXian" w:hAnsi="Arial" w:cs="Arial"/>
                <w:color w:val="808080" w:themeColor="background1" w:themeShade="80"/>
                <w:kern w:val="0"/>
                <w:sz w:val="14"/>
                <w:szCs w:val="14"/>
                <w:lang w:val="es-419"/>
              </w:rPr>
            </w:pPr>
            <w:r>
              <w:rPr>
                <w:rFonts w:ascii="Arial" w:eastAsia="DengXian" w:hAnsi="Arial" w:cs="Arial"/>
                <w:color w:val="808080" w:themeColor="background1" w:themeShade="80"/>
                <w:kern w:val="0"/>
                <w:sz w:val="14"/>
                <w:szCs w:val="14"/>
                <w:lang w:val="es-419"/>
              </w:rPr>
              <w:t>Comprobar el sistema del motor con dispositivo de diagnóstico</w:t>
            </w:r>
          </w:p>
        </w:tc>
        <w:tc>
          <w:tcPr>
            <w:tcW w:w="626" w:type="dxa"/>
            <w:noWrap/>
            <w:vAlign w:val="center"/>
            <w:hideMark/>
          </w:tcPr>
          <w:p w14:paraId="102A501A"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424FB01E"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062441FF"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380497F9"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346F81C"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74A91D0A"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6CC04CB"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BE09279"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616004AC"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3BA016B9" w14:textId="77777777" w:rsidR="001F1A7C" w:rsidRPr="00AE2010" w:rsidRDefault="001F1A7C" w:rsidP="001F1A7C">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923C8E" w:rsidRPr="0063367A" w14:paraId="0FAE16DB" w14:textId="77777777" w:rsidTr="00D24788">
        <w:trPr>
          <w:trHeight w:val="250"/>
        </w:trPr>
        <w:tc>
          <w:tcPr>
            <w:tcW w:w="1108" w:type="dxa"/>
            <w:vMerge w:val="restart"/>
            <w:vAlign w:val="center"/>
            <w:hideMark/>
          </w:tcPr>
          <w:p w14:paraId="6740058A" w14:textId="77777777" w:rsidR="00923C8E" w:rsidRPr="00AE2010" w:rsidRDefault="00923C8E" w:rsidP="001F1A7C">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 xml:space="preserve">Sistema </w:t>
            </w:r>
            <w:proofErr w:type="spellStart"/>
            <w:r>
              <w:rPr>
                <w:rFonts w:ascii="Arial" w:eastAsia="DengXian" w:hAnsi="Arial" w:cs="Arial" w:hint="eastAsia"/>
                <w:color w:val="808080" w:themeColor="background1" w:themeShade="80"/>
                <w:kern w:val="0"/>
                <w:sz w:val="15"/>
                <w:szCs w:val="15"/>
              </w:rPr>
              <w:t>Transmisi</w:t>
            </w:r>
            <w:r>
              <w:rPr>
                <w:rFonts w:ascii="Arial" w:eastAsia="DengXian" w:hAnsi="Arial" w:cs="Arial"/>
                <w:color w:val="808080" w:themeColor="background1" w:themeShade="80"/>
                <w:kern w:val="0"/>
                <w:sz w:val="15"/>
                <w:szCs w:val="15"/>
              </w:rPr>
              <w:t>o</w:t>
            </w:r>
            <w:r>
              <w:rPr>
                <w:rFonts w:ascii="Arial" w:eastAsia="DengXian" w:hAnsi="Arial" w:cs="Arial" w:hint="eastAsia"/>
                <w:color w:val="808080" w:themeColor="background1" w:themeShade="80"/>
                <w:kern w:val="0"/>
                <w:sz w:val="15"/>
                <w:szCs w:val="15"/>
              </w:rPr>
              <w:t>n</w:t>
            </w:r>
            <w:proofErr w:type="spellEnd"/>
          </w:p>
        </w:tc>
        <w:tc>
          <w:tcPr>
            <w:tcW w:w="1864" w:type="dxa"/>
            <w:gridSpan w:val="2"/>
            <w:vAlign w:val="center"/>
            <w:hideMark/>
          </w:tcPr>
          <w:p w14:paraId="1E217FB6" w14:textId="77777777" w:rsidR="00923C8E" w:rsidRPr="00AE2010" w:rsidRDefault="00923C8E" w:rsidP="001F1A7C">
            <w:pPr>
              <w:widowControl/>
              <w:spacing w:line="240" w:lineRule="atLeast"/>
              <w:jc w:val="center"/>
              <w:rPr>
                <w:rFonts w:ascii="Arial" w:eastAsia="DengXian" w:hAnsi="Arial" w:cs="Arial"/>
                <w:color w:val="808080" w:themeColor="background1" w:themeShade="80"/>
                <w:kern w:val="0"/>
                <w:sz w:val="15"/>
                <w:szCs w:val="15"/>
              </w:rPr>
            </w:pPr>
            <w:proofErr w:type="spellStart"/>
            <w:r w:rsidRPr="00AE2010">
              <w:rPr>
                <w:rFonts w:ascii="Arial" w:eastAsia="DengXian" w:hAnsi="Arial" w:cs="Arial"/>
                <w:color w:val="808080" w:themeColor="background1" w:themeShade="80"/>
                <w:kern w:val="0"/>
                <w:sz w:val="15"/>
                <w:szCs w:val="15"/>
              </w:rPr>
              <w:t>Transmi</w:t>
            </w:r>
            <w:r>
              <w:rPr>
                <w:rFonts w:ascii="Arial" w:eastAsia="DengXian" w:hAnsi="Arial" w:cs="Arial"/>
                <w:color w:val="808080" w:themeColor="background1" w:themeShade="80"/>
                <w:kern w:val="0"/>
                <w:sz w:val="15"/>
                <w:szCs w:val="15"/>
              </w:rPr>
              <w:t>sió</w:t>
            </w:r>
            <w:r w:rsidRPr="00AE2010">
              <w:rPr>
                <w:rFonts w:ascii="Arial" w:eastAsia="DengXian" w:hAnsi="Arial" w:cs="Arial"/>
                <w:color w:val="808080" w:themeColor="background1" w:themeShade="80"/>
                <w:kern w:val="0"/>
                <w:sz w:val="15"/>
                <w:szCs w:val="15"/>
              </w:rPr>
              <w:t>n</w:t>
            </w:r>
            <w:proofErr w:type="spellEnd"/>
            <w:r>
              <w:rPr>
                <w:rFonts w:ascii="Arial" w:eastAsia="DengXian" w:hAnsi="Arial" w:cs="Arial"/>
                <w:color w:val="808080" w:themeColor="background1" w:themeShade="80"/>
                <w:kern w:val="0"/>
                <w:sz w:val="15"/>
                <w:szCs w:val="15"/>
              </w:rPr>
              <w:t xml:space="preserve"> </w:t>
            </w:r>
            <w:proofErr w:type="spellStart"/>
            <w:r>
              <w:rPr>
                <w:rFonts w:ascii="Arial" w:eastAsia="DengXian" w:hAnsi="Arial" w:cs="Arial"/>
                <w:color w:val="808080" w:themeColor="background1" w:themeShade="80"/>
                <w:kern w:val="0"/>
                <w:sz w:val="15"/>
                <w:szCs w:val="15"/>
              </w:rPr>
              <w:t>Automática</w:t>
            </w:r>
            <w:proofErr w:type="spellEnd"/>
            <w:r w:rsidRPr="00AE2010">
              <w:rPr>
                <w:rFonts w:ascii="Arial" w:eastAsia="DengXian" w:hAnsi="Arial" w:cs="Arial"/>
                <w:color w:val="808080" w:themeColor="background1" w:themeShade="80"/>
                <w:kern w:val="0"/>
                <w:sz w:val="15"/>
                <w:szCs w:val="15"/>
              </w:rPr>
              <w:t xml:space="preserve"> </w:t>
            </w:r>
            <w:proofErr w:type="spellStart"/>
            <w:r>
              <w:rPr>
                <w:rFonts w:ascii="Arial" w:eastAsia="DengXian" w:hAnsi="Arial" w:cs="Arial"/>
                <w:color w:val="808080" w:themeColor="background1" w:themeShade="80"/>
                <w:kern w:val="0"/>
                <w:sz w:val="15"/>
                <w:szCs w:val="15"/>
              </w:rPr>
              <w:t>Aceite</w:t>
            </w:r>
            <w:proofErr w:type="spellEnd"/>
            <w:r>
              <w:rPr>
                <w:rFonts w:ascii="Arial" w:eastAsia="DengXian" w:hAnsi="Arial" w:cs="Arial"/>
                <w:color w:val="808080" w:themeColor="background1" w:themeShade="80"/>
                <w:kern w:val="0"/>
                <w:sz w:val="15"/>
                <w:szCs w:val="15"/>
              </w:rPr>
              <w:t xml:space="preserve"> Es</w:t>
            </w:r>
            <w:r w:rsidRPr="00AE2010">
              <w:rPr>
                <w:rFonts w:ascii="Arial" w:eastAsia="DengXian" w:hAnsi="Arial" w:cs="Arial"/>
                <w:color w:val="808080" w:themeColor="background1" w:themeShade="80"/>
                <w:kern w:val="0"/>
                <w:sz w:val="15"/>
                <w:szCs w:val="15"/>
              </w:rPr>
              <w:t xml:space="preserve">pecial </w:t>
            </w:r>
          </w:p>
        </w:tc>
        <w:tc>
          <w:tcPr>
            <w:tcW w:w="4259" w:type="dxa"/>
            <w:gridSpan w:val="10"/>
            <w:noWrap/>
            <w:vAlign w:val="center"/>
            <w:hideMark/>
          </w:tcPr>
          <w:p w14:paraId="062D3745" w14:textId="77777777" w:rsidR="00923C8E" w:rsidRPr="00157C94" w:rsidRDefault="00923C8E" w:rsidP="001F1A7C">
            <w:pPr>
              <w:jc w:val="center"/>
              <w:rPr>
                <w:color w:val="808080" w:themeColor="background1" w:themeShade="80"/>
                <w:lang w:val="pt-BR"/>
              </w:rPr>
            </w:pPr>
            <w:proofErr w:type="spellStart"/>
            <w:r w:rsidRPr="00157C94">
              <w:rPr>
                <w:rFonts w:ascii="Arial" w:eastAsia="DengXian" w:hAnsi="Arial" w:cs="Arial" w:hint="eastAsia"/>
                <w:color w:val="808080" w:themeColor="background1" w:themeShade="80"/>
                <w:kern w:val="0"/>
                <w:sz w:val="15"/>
                <w:szCs w:val="15"/>
                <w:lang w:val="pt-BR"/>
              </w:rPr>
              <w:t>Re</w:t>
            </w:r>
            <w:r w:rsidRPr="00157C94">
              <w:rPr>
                <w:rFonts w:ascii="Arial" w:eastAsia="DengXian" w:hAnsi="Arial" w:cs="Arial"/>
                <w:color w:val="808080" w:themeColor="background1" w:themeShade="80"/>
                <w:kern w:val="0"/>
                <w:sz w:val="15"/>
                <w:szCs w:val="15"/>
                <w:lang w:val="pt-BR"/>
              </w:rPr>
              <w:t>em</w:t>
            </w:r>
            <w:r w:rsidRPr="00157C94">
              <w:rPr>
                <w:rFonts w:ascii="Arial" w:eastAsia="DengXian" w:hAnsi="Arial" w:cs="Arial" w:hint="eastAsia"/>
                <w:color w:val="808080" w:themeColor="background1" w:themeShade="80"/>
                <w:kern w:val="0"/>
                <w:sz w:val="15"/>
                <w:szCs w:val="15"/>
                <w:lang w:val="pt-BR"/>
              </w:rPr>
              <w:t>place</w:t>
            </w:r>
            <w:proofErr w:type="spellEnd"/>
            <w:r w:rsidRPr="00157C94">
              <w:rPr>
                <w:rFonts w:ascii="Arial" w:eastAsia="DengXian" w:hAnsi="Arial" w:cs="Arial"/>
                <w:color w:val="808080" w:themeColor="background1" w:themeShade="80"/>
                <w:kern w:val="0"/>
                <w:sz w:val="15"/>
                <w:szCs w:val="15"/>
                <w:lang w:val="pt-BR"/>
              </w:rPr>
              <w:t xml:space="preserve"> cada 48 meses o 90,000 km</w:t>
            </w:r>
          </w:p>
        </w:tc>
      </w:tr>
      <w:tr w:rsidR="00923C8E" w:rsidRPr="00AE2010" w14:paraId="0B926EC2" w14:textId="77777777" w:rsidTr="00D24788">
        <w:trPr>
          <w:trHeight w:val="250"/>
        </w:trPr>
        <w:tc>
          <w:tcPr>
            <w:tcW w:w="1108" w:type="dxa"/>
            <w:vMerge/>
            <w:vAlign w:val="center"/>
          </w:tcPr>
          <w:p w14:paraId="772D873D" w14:textId="77777777" w:rsidR="00923C8E" w:rsidRPr="0063367A" w:rsidRDefault="00923C8E" w:rsidP="00923C8E">
            <w:pPr>
              <w:widowControl/>
              <w:spacing w:line="240" w:lineRule="atLeast"/>
              <w:jc w:val="center"/>
              <w:rPr>
                <w:rFonts w:ascii="Arial" w:eastAsia="DengXian" w:hAnsi="Arial" w:cs="Arial"/>
                <w:color w:val="808080" w:themeColor="background1" w:themeShade="80"/>
                <w:kern w:val="0"/>
                <w:sz w:val="15"/>
                <w:szCs w:val="15"/>
                <w:lang w:val="pt-BR"/>
              </w:rPr>
            </w:pPr>
          </w:p>
        </w:tc>
        <w:tc>
          <w:tcPr>
            <w:tcW w:w="1864" w:type="dxa"/>
            <w:gridSpan w:val="2"/>
            <w:vAlign w:val="center"/>
          </w:tcPr>
          <w:p w14:paraId="28AA1524" w14:textId="5A3EE34A" w:rsidR="00923C8E" w:rsidRPr="004650C5" w:rsidRDefault="00923C8E" w:rsidP="00923C8E">
            <w:pPr>
              <w:widowControl/>
              <w:spacing w:line="240" w:lineRule="atLeast"/>
              <w:jc w:val="center"/>
              <w:rPr>
                <w:rFonts w:ascii="Arial" w:eastAsia="DengXian" w:hAnsi="Arial" w:cs="Arial"/>
                <w:color w:val="808080" w:themeColor="background1" w:themeShade="80"/>
                <w:kern w:val="0"/>
                <w:sz w:val="15"/>
                <w:szCs w:val="15"/>
                <w:lang w:val="es-419"/>
              </w:rPr>
            </w:pPr>
            <w:r>
              <w:rPr>
                <w:rFonts w:ascii="Arial" w:eastAsia="DengXian" w:hAnsi="Arial" w:cs="Arial"/>
                <w:color w:val="808080" w:themeColor="background1" w:themeShade="80"/>
                <w:kern w:val="0"/>
                <w:sz w:val="15"/>
                <w:szCs w:val="15"/>
                <w:lang w:val="es-419"/>
              </w:rPr>
              <w:t>Fluido del actuador de control hidráulico</w:t>
            </w:r>
          </w:p>
        </w:tc>
        <w:tc>
          <w:tcPr>
            <w:tcW w:w="626" w:type="dxa"/>
            <w:noWrap/>
            <w:vAlign w:val="center"/>
          </w:tcPr>
          <w:p w14:paraId="1FF9C1CC" w14:textId="59CACF2D"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tcPr>
          <w:p w14:paraId="4B8C8008" w14:textId="547AD5AD"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tcPr>
          <w:p w14:paraId="68189356" w14:textId="07643002"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tcPr>
          <w:p w14:paraId="11D941AE" w14:textId="29926E42"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tcPr>
          <w:p w14:paraId="56B97837" w14:textId="719C8FEC"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tcPr>
          <w:p w14:paraId="2445C52D" w14:textId="1E4A488C"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tcPr>
          <w:p w14:paraId="23AA181B" w14:textId="22CDE76C"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tcPr>
          <w:p w14:paraId="4F6B8598" w14:textId="5033D56D"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tcPr>
          <w:p w14:paraId="6AF1047D" w14:textId="6F8FA3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tcPr>
          <w:p w14:paraId="3B461B4F" w14:textId="747F0982"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923C8E" w:rsidRPr="00AE2010" w14:paraId="54908017" w14:textId="77777777" w:rsidTr="00D24788">
        <w:trPr>
          <w:trHeight w:val="250"/>
        </w:trPr>
        <w:tc>
          <w:tcPr>
            <w:tcW w:w="1108" w:type="dxa"/>
            <w:vMerge w:val="restart"/>
            <w:vAlign w:val="center"/>
            <w:hideMark/>
          </w:tcPr>
          <w:p w14:paraId="24AF794C"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 xml:space="preserve">Sistema </w:t>
            </w:r>
            <w:proofErr w:type="spellStart"/>
            <w:r>
              <w:rPr>
                <w:rFonts w:ascii="Arial" w:eastAsia="DengXian" w:hAnsi="Arial" w:cs="Arial"/>
                <w:color w:val="808080" w:themeColor="background1" w:themeShade="80"/>
                <w:kern w:val="0"/>
                <w:sz w:val="15"/>
                <w:szCs w:val="15"/>
              </w:rPr>
              <w:t>Frenos</w:t>
            </w:r>
            <w:proofErr w:type="spellEnd"/>
          </w:p>
        </w:tc>
        <w:tc>
          <w:tcPr>
            <w:tcW w:w="1864" w:type="dxa"/>
            <w:gridSpan w:val="2"/>
            <w:vAlign w:val="center"/>
            <w:hideMark/>
          </w:tcPr>
          <w:p w14:paraId="7ACD12C0" w14:textId="77777777" w:rsidR="00923C8E" w:rsidRPr="004650C5" w:rsidRDefault="00923C8E" w:rsidP="00923C8E">
            <w:pPr>
              <w:widowControl/>
              <w:spacing w:line="240" w:lineRule="atLeast"/>
              <w:jc w:val="center"/>
              <w:rPr>
                <w:rFonts w:ascii="Arial" w:eastAsia="DengXian" w:hAnsi="Arial" w:cs="Arial"/>
                <w:color w:val="808080" w:themeColor="background1" w:themeShade="80"/>
                <w:kern w:val="0"/>
                <w:sz w:val="15"/>
                <w:szCs w:val="15"/>
                <w:lang w:val="es-419"/>
              </w:rPr>
            </w:pPr>
            <w:r w:rsidRPr="004650C5">
              <w:rPr>
                <w:rFonts w:ascii="Arial" w:eastAsia="DengXian" w:hAnsi="Arial" w:cs="Arial"/>
                <w:color w:val="808080" w:themeColor="background1" w:themeShade="80"/>
                <w:kern w:val="0"/>
                <w:sz w:val="15"/>
                <w:szCs w:val="15"/>
                <w:lang w:val="es-419"/>
              </w:rPr>
              <w:t>Sistema de Frenos y Freno de Estacionamiento (Función)</w:t>
            </w:r>
          </w:p>
        </w:tc>
        <w:tc>
          <w:tcPr>
            <w:tcW w:w="626" w:type="dxa"/>
            <w:noWrap/>
            <w:vAlign w:val="center"/>
            <w:hideMark/>
          </w:tcPr>
          <w:p w14:paraId="28554E28"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BA4187D"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14C69F3"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3B89508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DE39FFE"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407D8F4B"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BEEF6AE"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097A412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32229477"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73A67983"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923C8E" w:rsidRPr="00AE2010" w14:paraId="6F7EECA4" w14:textId="77777777" w:rsidTr="00D24788">
        <w:trPr>
          <w:trHeight w:val="250"/>
        </w:trPr>
        <w:tc>
          <w:tcPr>
            <w:tcW w:w="1108" w:type="dxa"/>
            <w:vMerge/>
            <w:vAlign w:val="center"/>
            <w:hideMark/>
          </w:tcPr>
          <w:p w14:paraId="468EC29B"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6DCC7C63" w14:textId="77777777" w:rsidR="00923C8E" w:rsidRPr="004650C5" w:rsidRDefault="00923C8E" w:rsidP="00923C8E">
            <w:pPr>
              <w:widowControl/>
              <w:spacing w:line="240" w:lineRule="atLeast"/>
              <w:jc w:val="center"/>
              <w:rPr>
                <w:rFonts w:ascii="Arial" w:eastAsia="DengXian" w:hAnsi="Arial" w:cs="Arial"/>
                <w:color w:val="808080" w:themeColor="background1" w:themeShade="80"/>
                <w:kern w:val="0"/>
                <w:sz w:val="15"/>
                <w:szCs w:val="15"/>
                <w:lang w:val="es-419"/>
              </w:rPr>
            </w:pPr>
            <w:r w:rsidRPr="004650C5">
              <w:rPr>
                <w:rFonts w:ascii="Arial" w:eastAsia="DengXian" w:hAnsi="Arial" w:cs="Arial"/>
                <w:color w:val="808080" w:themeColor="background1" w:themeShade="80"/>
                <w:kern w:val="0"/>
                <w:sz w:val="15"/>
                <w:szCs w:val="15"/>
                <w:lang w:val="es-419"/>
              </w:rPr>
              <w:t>Disco de Frenos y Pastillas</w:t>
            </w:r>
          </w:p>
        </w:tc>
        <w:tc>
          <w:tcPr>
            <w:tcW w:w="626" w:type="dxa"/>
            <w:noWrap/>
            <w:vAlign w:val="center"/>
            <w:hideMark/>
          </w:tcPr>
          <w:p w14:paraId="58CCD820"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458C2EB3"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DE85229"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44A4AD29"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7C93D58F"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4E74BCB8"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F78BCB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05ED1C44"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7462175E"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722779F7"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923C8E" w:rsidRPr="00AE2010" w14:paraId="6D94535E" w14:textId="77777777" w:rsidTr="00D24788">
        <w:trPr>
          <w:trHeight w:val="250"/>
        </w:trPr>
        <w:tc>
          <w:tcPr>
            <w:tcW w:w="1108" w:type="dxa"/>
            <w:vMerge/>
            <w:vAlign w:val="center"/>
            <w:hideMark/>
          </w:tcPr>
          <w:p w14:paraId="73494FC7"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5E867D67"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 xml:space="preserve">Nivel </w:t>
            </w:r>
            <w:proofErr w:type="spellStart"/>
            <w:r>
              <w:rPr>
                <w:rFonts w:ascii="Arial" w:eastAsia="DengXian" w:hAnsi="Arial" w:cs="Arial"/>
                <w:color w:val="808080" w:themeColor="background1" w:themeShade="80"/>
                <w:kern w:val="0"/>
                <w:sz w:val="15"/>
                <w:szCs w:val="15"/>
              </w:rPr>
              <w:t>Líquido</w:t>
            </w:r>
            <w:proofErr w:type="spellEnd"/>
            <w:r>
              <w:rPr>
                <w:rFonts w:ascii="Arial" w:eastAsia="DengXian" w:hAnsi="Arial" w:cs="Arial"/>
                <w:color w:val="808080" w:themeColor="background1" w:themeShade="80"/>
                <w:kern w:val="0"/>
                <w:sz w:val="15"/>
                <w:szCs w:val="15"/>
              </w:rPr>
              <w:t xml:space="preserve"> Freno</w:t>
            </w:r>
          </w:p>
        </w:tc>
        <w:tc>
          <w:tcPr>
            <w:tcW w:w="626" w:type="dxa"/>
            <w:noWrap/>
            <w:vAlign w:val="center"/>
            <w:hideMark/>
          </w:tcPr>
          <w:p w14:paraId="6885B8D9"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D115444"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4CDAA312"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7AAED8CE"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0C04CED"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0C53DDC4"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086F6E7D"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35EE736C"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17CED10D"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743698E4"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923C8E" w:rsidRPr="0063367A" w14:paraId="7AE37659" w14:textId="77777777" w:rsidTr="00D24788">
        <w:trPr>
          <w:trHeight w:val="250"/>
        </w:trPr>
        <w:tc>
          <w:tcPr>
            <w:tcW w:w="1108" w:type="dxa"/>
            <w:vMerge/>
            <w:vAlign w:val="center"/>
            <w:hideMark/>
          </w:tcPr>
          <w:p w14:paraId="6E4F36C1"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6FF482D2"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roofErr w:type="spellStart"/>
            <w:r>
              <w:rPr>
                <w:rFonts w:ascii="Arial" w:eastAsia="DengXian" w:hAnsi="Arial" w:cs="Arial"/>
                <w:color w:val="808080" w:themeColor="background1" w:themeShade="80"/>
                <w:kern w:val="0"/>
                <w:sz w:val="15"/>
                <w:szCs w:val="15"/>
              </w:rPr>
              <w:t>Líquido</w:t>
            </w:r>
            <w:proofErr w:type="spellEnd"/>
            <w:r>
              <w:rPr>
                <w:rFonts w:ascii="Arial" w:eastAsia="DengXian" w:hAnsi="Arial" w:cs="Arial"/>
                <w:color w:val="808080" w:themeColor="background1" w:themeShade="80"/>
                <w:kern w:val="0"/>
                <w:sz w:val="15"/>
                <w:szCs w:val="15"/>
              </w:rPr>
              <w:t xml:space="preserve"> de Freno</w:t>
            </w:r>
          </w:p>
        </w:tc>
        <w:tc>
          <w:tcPr>
            <w:tcW w:w="4259" w:type="dxa"/>
            <w:gridSpan w:val="10"/>
            <w:noWrap/>
            <w:vAlign w:val="center"/>
            <w:hideMark/>
          </w:tcPr>
          <w:p w14:paraId="124BA41C" w14:textId="3CE3ECE0" w:rsidR="00923C8E" w:rsidRPr="00157C94" w:rsidRDefault="00923C8E" w:rsidP="00923C8E">
            <w:pPr>
              <w:widowControl/>
              <w:spacing w:line="240" w:lineRule="atLeast"/>
              <w:jc w:val="center"/>
              <w:rPr>
                <w:color w:val="808080" w:themeColor="background1" w:themeShade="80"/>
                <w:lang w:val="pt-BR"/>
              </w:rPr>
            </w:pPr>
            <w:proofErr w:type="spellStart"/>
            <w:r w:rsidRPr="00157C94">
              <w:rPr>
                <w:rFonts w:ascii="Arial" w:eastAsia="DengXian" w:hAnsi="Arial" w:cs="Arial"/>
                <w:color w:val="808080" w:themeColor="background1" w:themeShade="80"/>
                <w:kern w:val="0"/>
                <w:sz w:val="15"/>
                <w:szCs w:val="15"/>
                <w:lang w:val="pt-BR"/>
              </w:rPr>
              <w:t>Reemplace</w:t>
            </w:r>
            <w:proofErr w:type="spellEnd"/>
            <w:r w:rsidRPr="00157C94">
              <w:rPr>
                <w:rFonts w:ascii="Arial" w:eastAsia="DengXian" w:hAnsi="Arial" w:cs="Arial"/>
                <w:color w:val="808080" w:themeColor="background1" w:themeShade="80"/>
                <w:kern w:val="0"/>
                <w:sz w:val="15"/>
                <w:szCs w:val="15"/>
                <w:lang w:val="pt-BR"/>
              </w:rPr>
              <w:t xml:space="preserve"> cada 24 meses o </w:t>
            </w:r>
            <w:r w:rsidR="00FF4880">
              <w:rPr>
                <w:rFonts w:ascii="Arial" w:eastAsia="DengXian" w:hAnsi="Arial" w:cs="Arial"/>
                <w:color w:val="808080" w:themeColor="background1" w:themeShade="80"/>
                <w:kern w:val="0"/>
                <w:sz w:val="15"/>
                <w:szCs w:val="15"/>
                <w:lang w:val="pt-BR"/>
              </w:rPr>
              <w:t>40,000</w:t>
            </w:r>
            <w:r w:rsidRPr="00157C94">
              <w:rPr>
                <w:rFonts w:ascii="Arial" w:eastAsia="DengXian" w:hAnsi="Arial" w:cs="Arial"/>
                <w:color w:val="808080" w:themeColor="background1" w:themeShade="80"/>
                <w:kern w:val="0"/>
                <w:sz w:val="15"/>
                <w:szCs w:val="15"/>
                <w:lang w:val="pt-BR"/>
              </w:rPr>
              <w:t xml:space="preserve"> km</w:t>
            </w:r>
          </w:p>
        </w:tc>
      </w:tr>
      <w:tr w:rsidR="00923C8E" w:rsidRPr="00AE2010" w14:paraId="34310E1A" w14:textId="77777777" w:rsidTr="00D24788">
        <w:trPr>
          <w:trHeight w:val="250"/>
        </w:trPr>
        <w:tc>
          <w:tcPr>
            <w:tcW w:w="1108" w:type="dxa"/>
            <w:vMerge w:val="restart"/>
            <w:vAlign w:val="center"/>
            <w:hideMark/>
          </w:tcPr>
          <w:p w14:paraId="03402CAC"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Sistema A/C</w:t>
            </w:r>
          </w:p>
        </w:tc>
        <w:tc>
          <w:tcPr>
            <w:tcW w:w="1864" w:type="dxa"/>
            <w:gridSpan w:val="2"/>
            <w:vAlign w:val="center"/>
            <w:hideMark/>
          </w:tcPr>
          <w:p w14:paraId="4FFE6B2B" w14:textId="77777777" w:rsidR="00923C8E" w:rsidRPr="004650C5" w:rsidRDefault="00923C8E" w:rsidP="00923C8E">
            <w:pPr>
              <w:widowControl/>
              <w:spacing w:line="240" w:lineRule="atLeast"/>
              <w:jc w:val="center"/>
              <w:rPr>
                <w:rFonts w:ascii="Arial" w:eastAsia="DengXian" w:hAnsi="Arial" w:cs="Arial"/>
                <w:color w:val="808080" w:themeColor="background1" w:themeShade="80"/>
                <w:kern w:val="0"/>
                <w:sz w:val="15"/>
                <w:szCs w:val="15"/>
                <w:lang w:val="es-419"/>
              </w:rPr>
            </w:pPr>
            <w:r w:rsidRPr="004650C5">
              <w:rPr>
                <w:rFonts w:ascii="Arial" w:eastAsia="DengXian" w:hAnsi="Arial" w:cs="Arial"/>
                <w:color w:val="808080" w:themeColor="background1" w:themeShade="80"/>
                <w:kern w:val="0"/>
                <w:sz w:val="15"/>
                <w:szCs w:val="15"/>
                <w:lang w:val="es-419"/>
              </w:rPr>
              <w:t>Inspecciona la función del Sistema A/C</w:t>
            </w:r>
          </w:p>
        </w:tc>
        <w:tc>
          <w:tcPr>
            <w:tcW w:w="626" w:type="dxa"/>
            <w:noWrap/>
            <w:vAlign w:val="center"/>
            <w:hideMark/>
          </w:tcPr>
          <w:p w14:paraId="6E6242A9"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4AA44FC5"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C951482"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E406DD6"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8C25D78"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43889D4F"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B07BBEF"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2C1B0AB"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7BA358E0"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44957186"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923C8E" w:rsidRPr="0063367A" w14:paraId="0874CCCB" w14:textId="77777777" w:rsidTr="00D24788">
        <w:trPr>
          <w:trHeight w:val="250"/>
        </w:trPr>
        <w:tc>
          <w:tcPr>
            <w:tcW w:w="1108" w:type="dxa"/>
            <w:vMerge/>
            <w:vAlign w:val="center"/>
            <w:hideMark/>
          </w:tcPr>
          <w:p w14:paraId="58F6CEE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0F6CCE30" w14:textId="5F1DD55A" w:rsidR="00923C8E" w:rsidRPr="00E1448B" w:rsidRDefault="00923C8E" w:rsidP="00923C8E">
            <w:pPr>
              <w:widowControl/>
              <w:spacing w:line="240" w:lineRule="atLeast"/>
              <w:jc w:val="center"/>
              <w:rPr>
                <w:rFonts w:ascii="Arial" w:eastAsia="DengXian" w:hAnsi="Arial" w:cs="Arial"/>
                <w:color w:val="808080" w:themeColor="background1" w:themeShade="80"/>
                <w:kern w:val="0"/>
                <w:sz w:val="15"/>
                <w:szCs w:val="15"/>
              </w:rPr>
            </w:pPr>
            <w:proofErr w:type="spellStart"/>
            <w:r w:rsidRPr="00E1448B">
              <w:rPr>
                <w:rFonts w:ascii="Arial" w:eastAsia="DengXian" w:hAnsi="Arial" w:cs="Arial"/>
                <w:color w:val="808080" w:themeColor="background1" w:themeShade="80"/>
                <w:kern w:val="0"/>
                <w:sz w:val="15"/>
                <w:szCs w:val="15"/>
              </w:rPr>
              <w:t>Filtr</w:t>
            </w:r>
            <w:r>
              <w:rPr>
                <w:rFonts w:ascii="Arial" w:eastAsia="DengXian" w:hAnsi="Arial" w:cs="Arial"/>
                <w:color w:val="808080" w:themeColor="background1" w:themeShade="80"/>
                <w:kern w:val="0"/>
                <w:sz w:val="15"/>
                <w:szCs w:val="15"/>
              </w:rPr>
              <w:t>o</w:t>
            </w:r>
            <w:proofErr w:type="spellEnd"/>
            <w:r>
              <w:rPr>
                <w:rFonts w:ascii="Arial" w:eastAsia="DengXian" w:hAnsi="Arial" w:cs="Arial"/>
                <w:color w:val="808080" w:themeColor="background1" w:themeShade="80"/>
                <w:kern w:val="0"/>
                <w:sz w:val="15"/>
                <w:szCs w:val="15"/>
              </w:rPr>
              <w:t xml:space="preserve"> A/C</w:t>
            </w:r>
          </w:p>
        </w:tc>
        <w:tc>
          <w:tcPr>
            <w:tcW w:w="4259" w:type="dxa"/>
            <w:gridSpan w:val="10"/>
            <w:noWrap/>
            <w:vAlign w:val="center"/>
          </w:tcPr>
          <w:p w14:paraId="5C2EBF7C" w14:textId="77777777" w:rsidR="00923C8E" w:rsidRPr="004650C5" w:rsidRDefault="00923C8E" w:rsidP="00923C8E">
            <w:pPr>
              <w:widowControl/>
              <w:spacing w:line="240" w:lineRule="atLeast"/>
              <w:jc w:val="center"/>
              <w:rPr>
                <w:rFonts w:ascii="Arial" w:eastAsia="DengXian" w:hAnsi="Arial" w:cs="Arial"/>
                <w:color w:val="808080" w:themeColor="background1" w:themeShade="80"/>
                <w:kern w:val="0"/>
                <w:sz w:val="15"/>
                <w:szCs w:val="15"/>
                <w:lang w:val="es-419"/>
              </w:rPr>
            </w:pPr>
            <w:r w:rsidRPr="004650C5">
              <w:rPr>
                <w:lang w:val="es-419"/>
              </w:rPr>
              <w:t xml:space="preserve"> </w:t>
            </w:r>
            <w:r w:rsidRPr="004650C5">
              <w:rPr>
                <w:rFonts w:ascii="Arial" w:hAnsi="Arial" w:cs="Arial"/>
                <w:color w:val="808080" w:themeColor="background1" w:themeShade="80"/>
                <w:sz w:val="17"/>
                <w:szCs w:val="17"/>
                <w:lang w:val="es-419"/>
              </w:rPr>
              <w:t>Inspeccione y limpie cada vez y reemplace según sea necesario.</w:t>
            </w:r>
          </w:p>
        </w:tc>
      </w:tr>
      <w:tr w:rsidR="00923C8E" w:rsidRPr="00AE2010" w14:paraId="58F0F170" w14:textId="77777777" w:rsidTr="00D24788">
        <w:trPr>
          <w:trHeight w:val="250"/>
        </w:trPr>
        <w:tc>
          <w:tcPr>
            <w:tcW w:w="1108" w:type="dxa"/>
            <w:vMerge w:val="restart"/>
            <w:vAlign w:val="center"/>
            <w:hideMark/>
          </w:tcPr>
          <w:p w14:paraId="03E14BEF"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 xml:space="preserve">Sistema </w:t>
            </w:r>
            <w:proofErr w:type="spellStart"/>
            <w:r>
              <w:rPr>
                <w:rFonts w:ascii="Arial" w:eastAsia="DengXian" w:hAnsi="Arial" w:cs="Arial"/>
                <w:color w:val="808080" w:themeColor="background1" w:themeShade="80"/>
                <w:kern w:val="0"/>
                <w:sz w:val="15"/>
                <w:szCs w:val="15"/>
              </w:rPr>
              <w:t>Eléctrico</w:t>
            </w:r>
            <w:proofErr w:type="spellEnd"/>
          </w:p>
        </w:tc>
        <w:tc>
          <w:tcPr>
            <w:tcW w:w="1864" w:type="dxa"/>
            <w:gridSpan w:val="2"/>
            <w:vAlign w:val="center"/>
            <w:hideMark/>
          </w:tcPr>
          <w:p w14:paraId="752ACE89"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roofErr w:type="spellStart"/>
            <w:r w:rsidRPr="00AE2010">
              <w:rPr>
                <w:rFonts w:ascii="Arial" w:eastAsia="DengXian" w:hAnsi="Arial" w:cs="Arial"/>
                <w:color w:val="808080" w:themeColor="background1" w:themeShade="80"/>
                <w:kern w:val="0"/>
                <w:sz w:val="15"/>
                <w:szCs w:val="15"/>
              </w:rPr>
              <w:t>Bater</w:t>
            </w:r>
            <w:r>
              <w:rPr>
                <w:rFonts w:ascii="Arial" w:eastAsia="DengXian" w:hAnsi="Arial" w:cs="Arial"/>
                <w:color w:val="808080" w:themeColor="background1" w:themeShade="80"/>
                <w:kern w:val="0"/>
                <w:sz w:val="15"/>
                <w:szCs w:val="15"/>
              </w:rPr>
              <w:t>ía</w:t>
            </w:r>
            <w:proofErr w:type="spellEnd"/>
          </w:p>
        </w:tc>
        <w:tc>
          <w:tcPr>
            <w:tcW w:w="626" w:type="dxa"/>
            <w:noWrap/>
            <w:vAlign w:val="center"/>
            <w:hideMark/>
          </w:tcPr>
          <w:p w14:paraId="06425F40"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3B4CC8EE"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0BC53286"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72FECE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74A08341"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4CD841EF"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F664844"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31EF1565"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3C14A27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7EA9F38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923C8E" w:rsidRPr="00AE2010" w14:paraId="6F417A8B" w14:textId="77777777" w:rsidTr="00D24788">
        <w:trPr>
          <w:trHeight w:val="250"/>
        </w:trPr>
        <w:tc>
          <w:tcPr>
            <w:tcW w:w="1108" w:type="dxa"/>
            <w:vMerge/>
            <w:vAlign w:val="center"/>
            <w:hideMark/>
          </w:tcPr>
          <w:p w14:paraId="2E6B3CB7"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630508F4" w14:textId="5B000879"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roofErr w:type="spellStart"/>
            <w:r>
              <w:rPr>
                <w:rFonts w:ascii="Arial" w:eastAsia="DengXian" w:hAnsi="Arial" w:cs="Arial"/>
                <w:color w:val="808080" w:themeColor="background1" w:themeShade="80"/>
                <w:kern w:val="0"/>
                <w:sz w:val="15"/>
                <w:szCs w:val="15"/>
              </w:rPr>
              <w:t>Func</w:t>
            </w:r>
            <w:r w:rsidRPr="00AE2010">
              <w:rPr>
                <w:rFonts w:ascii="Arial" w:eastAsia="DengXian" w:hAnsi="Arial" w:cs="Arial"/>
                <w:color w:val="808080" w:themeColor="background1" w:themeShade="80"/>
                <w:kern w:val="0"/>
                <w:sz w:val="15"/>
                <w:szCs w:val="15"/>
              </w:rPr>
              <w:t>i</w:t>
            </w:r>
            <w:r>
              <w:rPr>
                <w:rFonts w:ascii="Arial" w:eastAsia="DengXian" w:hAnsi="Arial" w:cs="Arial"/>
                <w:color w:val="808080" w:themeColor="background1" w:themeShade="80"/>
                <w:kern w:val="0"/>
                <w:sz w:val="15"/>
                <w:szCs w:val="15"/>
              </w:rPr>
              <w:t>ó</w:t>
            </w:r>
            <w:r w:rsidRPr="00AE2010">
              <w:rPr>
                <w:rFonts w:ascii="Arial" w:eastAsia="DengXian" w:hAnsi="Arial" w:cs="Arial"/>
                <w:color w:val="808080" w:themeColor="background1" w:themeShade="80"/>
                <w:kern w:val="0"/>
                <w:sz w:val="15"/>
                <w:szCs w:val="15"/>
              </w:rPr>
              <w:t>n</w:t>
            </w:r>
            <w:proofErr w:type="spellEnd"/>
            <w:r>
              <w:rPr>
                <w:rFonts w:ascii="Arial" w:eastAsia="DengXian" w:hAnsi="Arial" w:cs="Arial"/>
                <w:color w:val="808080" w:themeColor="background1" w:themeShade="80"/>
                <w:kern w:val="0"/>
                <w:sz w:val="15"/>
                <w:szCs w:val="15"/>
              </w:rPr>
              <w:t xml:space="preserve"> </w:t>
            </w:r>
            <w:proofErr w:type="spellStart"/>
            <w:r>
              <w:rPr>
                <w:rFonts w:ascii="Arial" w:eastAsia="DengXian" w:hAnsi="Arial" w:cs="Arial"/>
                <w:color w:val="808080" w:themeColor="background1" w:themeShade="80"/>
                <w:kern w:val="0"/>
                <w:sz w:val="15"/>
                <w:szCs w:val="15"/>
              </w:rPr>
              <w:t>todas</w:t>
            </w:r>
            <w:proofErr w:type="spellEnd"/>
            <w:r>
              <w:rPr>
                <w:rFonts w:ascii="Arial" w:eastAsia="DengXian" w:hAnsi="Arial" w:cs="Arial"/>
                <w:color w:val="808080" w:themeColor="background1" w:themeShade="80"/>
                <w:kern w:val="0"/>
                <w:sz w:val="15"/>
                <w:szCs w:val="15"/>
              </w:rPr>
              <w:t xml:space="preserve"> Luces</w:t>
            </w:r>
          </w:p>
        </w:tc>
        <w:tc>
          <w:tcPr>
            <w:tcW w:w="626" w:type="dxa"/>
            <w:noWrap/>
            <w:vAlign w:val="center"/>
            <w:hideMark/>
          </w:tcPr>
          <w:p w14:paraId="533555A0"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4022C4ED"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0E97DDC"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88E1884"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E4F779D"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39AC9EF2"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E5A8CBF"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2D64544"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512C1F4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24B92EB4"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923C8E" w:rsidRPr="00AE2010" w14:paraId="741A6280" w14:textId="77777777" w:rsidTr="00D24788">
        <w:trPr>
          <w:trHeight w:val="250"/>
        </w:trPr>
        <w:tc>
          <w:tcPr>
            <w:tcW w:w="1108" w:type="dxa"/>
            <w:vMerge/>
            <w:vAlign w:val="center"/>
            <w:hideMark/>
          </w:tcPr>
          <w:p w14:paraId="3E070774"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2EB5C8C8" w14:textId="45A806CE"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roofErr w:type="spellStart"/>
            <w:r>
              <w:rPr>
                <w:rFonts w:ascii="Arial" w:eastAsia="DengXian" w:hAnsi="Arial" w:cs="Arial"/>
                <w:color w:val="808080" w:themeColor="background1" w:themeShade="80"/>
                <w:kern w:val="0"/>
                <w:sz w:val="15"/>
                <w:szCs w:val="15"/>
              </w:rPr>
              <w:t>Funció</w:t>
            </w:r>
            <w:r w:rsidRPr="00AE2010">
              <w:rPr>
                <w:rFonts w:ascii="Arial" w:eastAsia="DengXian" w:hAnsi="Arial" w:cs="Arial"/>
                <w:color w:val="808080" w:themeColor="background1" w:themeShade="80"/>
                <w:kern w:val="0"/>
                <w:sz w:val="15"/>
                <w:szCs w:val="15"/>
              </w:rPr>
              <w:t>n</w:t>
            </w:r>
            <w:proofErr w:type="spellEnd"/>
            <w:r>
              <w:rPr>
                <w:rFonts w:ascii="Arial" w:eastAsia="DengXian" w:hAnsi="Arial" w:cs="Arial"/>
                <w:color w:val="808080" w:themeColor="background1" w:themeShade="80"/>
                <w:kern w:val="0"/>
                <w:sz w:val="15"/>
                <w:szCs w:val="15"/>
              </w:rPr>
              <w:t xml:space="preserve"> </w:t>
            </w:r>
            <w:proofErr w:type="spellStart"/>
            <w:r>
              <w:rPr>
                <w:rFonts w:ascii="Arial" w:eastAsia="DengXian" w:hAnsi="Arial" w:cs="Arial"/>
                <w:color w:val="808080" w:themeColor="background1" w:themeShade="80"/>
                <w:kern w:val="0"/>
                <w:sz w:val="15"/>
                <w:szCs w:val="15"/>
              </w:rPr>
              <w:t>todas</w:t>
            </w:r>
            <w:proofErr w:type="spellEnd"/>
            <w:r>
              <w:rPr>
                <w:rFonts w:ascii="Arial" w:eastAsia="DengXian" w:hAnsi="Arial" w:cs="Arial"/>
                <w:color w:val="808080" w:themeColor="background1" w:themeShade="80"/>
                <w:kern w:val="0"/>
                <w:sz w:val="15"/>
                <w:szCs w:val="15"/>
              </w:rPr>
              <w:t xml:space="preserve"> las </w:t>
            </w:r>
            <w:proofErr w:type="spellStart"/>
            <w:r>
              <w:rPr>
                <w:rFonts w:ascii="Arial" w:eastAsia="DengXian" w:hAnsi="Arial" w:cs="Arial"/>
                <w:color w:val="808080" w:themeColor="background1" w:themeShade="80"/>
                <w:kern w:val="0"/>
                <w:sz w:val="15"/>
                <w:szCs w:val="15"/>
              </w:rPr>
              <w:t>ventanas</w:t>
            </w:r>
            <w:proofErr w:type="spellEnd"/>
          </w:p>
        </w:tc>
        <w:tc>
          <w:tcPr>
            <w:tcW w:w="626" w:type="dxa"/>
            <w:noWrap/>
            <w:vAlign w:val="center"/>
            <w:hideMark/>
          </w:tcPr>
          <w:p w14:paraId="0EE459C1"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9540452"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736BB5E"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9BEEF78"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CF5C521"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B986A77"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01392B28"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09393B6E"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73A9B0A5"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4FEA8C6F"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923C8E" w:rsidRPr="00AE2010" w14:paraId="6E11824B" w14:textId="77777777" w:rsidTr="00D24788">
        <w:trPr>
          <w:trHeight w:val="250"/>
        </w:trPr>
        <w:tc>
          <w:tcPr>
            <w:tcW w:w="1108" w:type="dxa"/>
            <w:vMerge/>
            <w:vAlign w:val="center"/>
            <w:hideMark/>
          </w:tcPr>
          <w:p w14:paraId="3341C315"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7CE5DCC2" w14:textId="0199B3DA"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roofErr w:type="spellStart"/>
            <w:r w:rsidRPr="00AE2010">
              <w:rPr>
                <w:rFonts w:ascii="Arial" w:eastAsia="DengXian" w:hAnsi="Arial" w:cs="Arial"/>
                <w:color w:val="808080" w:themeColor="background1" w:themeShade="80"/>
                <w:kern w:val="0"/>
                <w:sz w:val="15"/>
                <w:szCs w:val="15"/>
              </w:rPr>
              <w:t>Funci</w:t>
            </w:r>
            <w:r>
              <w:rPr>
                <w:rFonts w:ascii="Arial" w:eastAsia="DengXian" w:hAnsi="Arial" w:cs="Arial"/>
                <w:color w:val="808080" w:themeColor="background1" w:themeShade="80"/>
                <w:kern w:val="0"/>
                <w:sz w:val="15"/>
                <w:szCs w:val="15"/>
              </w:rPr>
              <w:t>ó</w:t>
            </w:r>
            <w:r w:rsidRPr="00AE2010">
              <w:rPr>
                <w:rFonts w:ascii="Arial" w:eastAsia="DengXian" w:hAnsi="Arial" w:cs="Arial"/>
                <w:color w:val="808080" w:themeColor="background1" w:themeShade="80"/>
                <w:kern w:val="0"/>
                <w:sz w:val="15"/>
                <w:szCs w:val="15"/>
              </w:rPr>
              <w:t>n</w:t>
            </w:r>
            <w:proofErr w:type="spellEnd"/>
            <w:r>
              <w:rPr>
                <w:rFonts w:ascii="Arial" w:eastAsia="DengXian" w:hAnsi="Arial" w:cs="Arial"/>
                <w:color w:val="808080" w:themeColor="background1" w:themeShade="80"/>
                <w:kern w:val="0"/>
                <w:sz w:val="15"/>
                <w:szCs w:val="15"/>
              </w:rPr>
              <w:t xml:space="preserve"> </w:t>
            </w:r>
            <w:proofErr w:type="spellStart"/>
            <w:r>
              <w:rPr>
                <w:rFonts w:ascii="Arial" w:eastAsia="DengXian" w:hAnsi="Arial" w:cs="Arial"/>
                <w:color w:val="808080" w:themeColor="background1" w:themeShade="80"/>
                <w:kern w:val="0"/>
                <w:sz w:val="15"/>
                <w:szCs w:val="15"/>
              </w:rPr>
              <w:t>Claxón</w:t>
            </w:r>
            <w:proofErr w:type="spellEnd"/>
          </w:p>
        </w:tc>
        <w:tc>
          <w:tcPr>
            <w:tcW w:w="626" w:type="dxa"/>
            <w:noWrap/>
            <w:vAlign w:val="center"/>
            <w:hideMark/>
          </w:tcPr>
          <w:p w14:paraId="19530068"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043480F"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0303CB8"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5962D71"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4D5A36A5"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8EF35AE"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BEB109B"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73E8CD37"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4515BF0D"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6E4F2A2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923C8E" w:rsidRPr="00AE2010" w14:paraId="2FB04051" w14:textId="77777777" w:rsidTr="00D24788">
        <w:trPr>
          <w:trHeight w:val="250"/>
        </w:trPr>
        <w:tc>
          <w:tcPr>
            <w:tcW w:w="1108" w:type="dxa"/>
            <w:vMerge/>
            <w:vAlign w:val="center"/>
            <w:hideMark/>
          </w:tcPr>
          <w:p w14:paraId="30C06CF6"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6120DAA1"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roofErr w:type="spellStart"/>
            <w:r w:rsidRPr="00AE2010">
              <w:rPr>
                <w:rFonts w:ascii="Arial" w:eastAsia="DengXian" w:hAnsi="Arial" w:cs="Arial"/>
                <w:color w:val="808080" w:themeColor="background1" w:themeShade="80"/>
                <w:kern w:val="0"/>
                <w:sz w:val="15"/>
                <w:szCs w:val="15"/>
              </w:rPr>
              <w:t>Func</w:t>
            </w:r>
            <w:r>
              <w:rPr>
                <w:rFonts w:ascii="Arial" w:eastAsia="DengXian" w:hAnsi="Arial" w:cs="Arial"/>
                <w:color w:val="808080" w:themeColor="background1" w:themeShade="80"/>
                <w:kern w:val="0"/>
                <w:sz w:val="15"/>
                <w:szCs w:val="15"/>
              </w:rPr>
              <w:t>ió</w:t>
            </w:r>
            <w:r w:rsidRPr="00AE2010">
              <w:rPr>
                <w:rFonts w:ascii="Arial" w:eastAsia="DengXian" w:hAnsi="Arial" w:cs="Arial"/>
                <w:color w:val="808080" w:themeColor="background1" w:themeShade="80"/>
                <w:kern w:val="0"/>
                <w:sz w:val="15"/>
                <w:szCs w:val="15"/>
              </w:rPr>
              <w:t>n</w:t>
            </w:r>
            <w:proofErr w:type="spellEnd"/>
            <w:r>
              <w:rPr>
                <w:rFonts w:ascii="Arial" w:eastAsia="DengXian" w:hAnsi="Arial" w:cs="Arial"/>
                <w:color w:val="808080" w:themeColor="background1" w:themeShade="80"/>
                <w:kern w:val="0"/>
                <w:sz w:val="15"/>
                <w:szCs w:val="15"/>
              </w:rPr>
              <w:t xml:space="preserve"> </w:t>
            </w:r>
            <w:proofErr w:type="spellStart"/>
            <w:r>
              <w:rPr>
                <w:rFonts w:ascii="Arial" w:eastAsia="DengXian" w:hAnsi="Arial" w:cs="Arial"/>
                <w:color w:val="808080" w:themeColor="background1" w:themeShade="80"/>
                <w:kern w:val="0"/>
                <w:sz w:val="15"/>
                <w:szCs w:val="15"/>
              </w:rPr>
              <w:t>Limpiaparabrisas</w:t>
            </w:r>
            <w:proofErr w:type="spellEnd"/>
          </w:p>
        </w:tc>
        <w:tc>
          <w:tcPr>
            <w:tcW w:w="626" w:type="dxa"/>
            <w:noWrap/>
            <w:vAlign w:val="center"/>
            <w:hideMark/>
          </w:tcPr>
          <w:p w14:paraId="44703458"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F94F65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30BBA121"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9213EF0"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7B784FC1"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198A5C2"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81BED0C"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261E2F1"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504BFB83"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0DFCA0C4"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923C8E" w:rsidRPr="00AE2010" w14:paraId="7F08EE90" w14:textId="77777777" w:rsidTr="00D24788">
        <w:trPr>
          <w:trHeight w:val="250"/>
        </w:trPr>
        <w:tc>
          <w:tcPr>
            <w:tcW w:w="1108" w:type="dxa"/>
            <w:vMerge/>
            <w:vAlign w:val="center"/>
            <w:hideMark/>
          </w:tcPr>
          <w:p w14:paraId="17A03759"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78781597" w14:textId="28F6A7C8" w:rsidR="00923C8E" w:rsidRPr="004650C5" w:rsidRDefault="00923C8E" w:rsidP="00923C8E">
            <w:pPr>
              <w:widowControl/>
              <w:spacing w:line="240" w:lineRule="atLeast"/>
              <w:jc w:val="center"/>
              <w:rPr>
                <w:rFonts w:ascii="Arial" w:eastAsia="DengXian" w:hAnsi="Arial" w:cs="Arial"/>
                <w:color w:val="808080" w:themeColor="background1" w:themeShade="80"/>
                <w:kern w:val="0"/>
                <w:sz w:val="15"/>
                <w:szCs w:val="15"/>
                <w:lang w:val="es-419"/>
              </w:rPr>
            </w:pPr>
            <w:r w:rsidRPr="004650C5">
              <w:rPr>
                <w:rFonts w:ascii="Arial" w:eastAsia="DengXian" w:hAnsi="Arial" w:cs="Arial"/>
                <w:color w:val="808080" w:themeColor="background1" w:themeShade="80"/>
                <w:kern w:val="0"/>
                <w:sz w:val="15"/>
                <w:szCs w:val="15"/>
                <w:lang w:val="es-419"/>
              </w:rPr>
              <w:t>Verifique todo el sistema eléctrico mediante un dispositivo de diagnóstico</w:t>
            </w:r>
          </w:p>
        </w:tc>
        <w:tc>
          <w:tcPr>
            <w:tcW w:w="626" w:type="dxa"/>
            <w:noWrap/>
            <w:vAlign w:val="center"/>
            <w:hideMark/>
          </w:tcPr>
          <w:p w14:paraId="31E12DE7"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6AACE10"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01AFF8CF"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6E8CB21"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3BC59818"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66898CD"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5BAC046"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386F0211"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15AF0857"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76DFB3FD"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923C8E" w14:paraId="3CBFF1AD" w14:textId="77777777" w:rsidTr="00D24788">
        <w:trPr>
          <w:trHeight w:val="280"/>
        </w:trPr>
        <w:tc>
          <w:tcPr>
            <w:tcW w:w="1108" w:type="dxa"/>
            <w:vMerge w:val="restart"/>
            <w:vAlign w:val="center"/>
            <w:hideMark/>
          </w:tcPr>
          <w:p w14:paraId="14B4FBAF" w14:textId="77777777" w:rsidR="00923C8E" w:rsidRPr="004650C5" w:rsidRDefault="00923C8E" w:rsidP="00923C8E">
            <w:pPr>
              <w:widowControl/>
              <w:spacing w:line="240" w:lineRule="atLeast"/>
              <w:jc w:val="center"/>
              <w:rPr>
                <w:rFonts w:ascii="Arial" w:eastAsia="DengXian" w:hAnsi="Arial" w:cs="Arial"/>
                <w:color w:val="808080" w:themeColor="background1" w:themeShade="80"/>
                <w:kern w:val="0"/>
                <w:sz w:val="15"/>
                <w:szCs w:val="15"/>
                <w:lang w:val="es-419"/>
              </w:rPr>
            </w:pPr>
            <w:r w:rsidRPr="004650C5">
              <w:rPr>
                <w:rFonts w:ascii="Arial" w:eastAsia="DengXian" w:hAnsi="Arial" w:cs="Arial"/>
                <w:color w:val="808080" w:themeColor="background1" w:themeShade="80"/>
                <w:kern w:val="0"/>
                <w:sz w:val="15"/>
                <w:szCs w:val="15"/>
                <w:lang w:val="es-419"/>
              </w:rPr>
              <w:t>Sistema de chasis y carrocería</w:t>
            </w:r>
          </w:p>
        </w:tc>
        <w:tc>
          <w:tcPr>
            <w:tcW w:w="1864" w:type="dxa"/>
            <w:gridSpan w:val="2"/>
            <w:vAlign w:val="center"/>
            <w:hideMark/>
          </w:tcPr>
          <w:p w14:paraId="7E28154E" w14:textId="0AAAB0AB" w:rsidR="00923C8E" w:rsidRPr="004650C5" w:rsidRDefault="00923C8E" w:rsidP="00923C8E">
            <w:pPr>
              <w:widowControl/>
              <w:spacing w:line="240" w:lineRule="atLeast"/>
              <w:jc w:val="center"/>
              <w:rPr>
                <w:rFonts w:ascii="Arial" w:eastAsia="DengXian" w:hAnsi="Arial" w:cs="Arial"/>
                <w:color w:val="808080" w:themeColor="background1" w:themeShade="80"/>
                <w:kern w:val="0"/>
                <w:sz w:val="15"/>
                <w:szCs w:val="15"/>
                <w:lang w:val="es-419"/>
              </w:rPr>
            </w:pPr>
            <w:r w:rsidRPr="004650C5">
              <w:rPr>
                <w:rFonts w:ascii="Arial" w:eastAsia="DengXian" w:hAnsi="Arial" w:cs="Arial"/>
                <w:color w:val="808080" w:themeColor="background1" w:themeShade="80"/>
                <w:kern w:val="0"/>
                <w:sz w:val="15"/>
                <w:szCs w:val="15"/>
                <w:lang w:val="es-419"/>
              </w:rPr>
              <w:t>Todas las bisagras y cierres de puertas</w:t>
            </w:r>
          </w:p>
        </w:tc>
        <w:tc>
          <w:tcPr>
            <w:tcW w:w="626" w:type="dxa"/>
            <w:noWrap/>
            <w:vAlign w:val="center"/>
            <w:hideMark/>
          </w:tcPr>
          <w:p w14:paraId="62C63C08"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L</w:t>
            </w:r>
          </w:p>
        </w:tc>
        <w:tc>
          <w:tcPr>
            <w:tcW w:w="385" w:type="dxa"/>
            <w:noWrap/>
            <w:vAlign w:val="center"/>
            <w:hideMark/>
          </w:tcPr>
          <w:p w14:paraId="69F9F1EB" w14:textId="77777777" w:rsidR="00923C8E" w:rsidRDefault="00923C8E" w:rsidP="00923C8E">
            <w:pPr>
              <w:jc w:val="center"/>
            </w:pPr>
            <w:r w:rsidRPr="00EC4302">
              <w:rPr>
                <w:rFonts w:ascii="Arial" w:eastAsia="DengXian" w:hAnsi="Arial" w:cs="Arial"/>
                <w:color w:val="808080" w:themeColor="background1" w:themeShade="80"/>
                <w:kern w:val="0"/>
                <w:sz w:val="15"/>
                <w:szCs w:val="15"/>
              </w:rPr>
              <w:t>L</w:t>
            </w:r>
          </w:p>
        </w:tc>
        <w:tc>
          <w:tcPr>
            <w:tcW w:w="385" w:type="dxa"/>
            <w:noWrap/>
            <w:vAlign w:val="center"/>
            <w:hideMark/>
          </w:tcPr>
          <w:p w14:paraId="34C2BD9B" w14:textId="77777777" w:rsidR="00923C8E" w:rsidRDefault="00923C8E" w:rsidP="00923C8E">
            <w:pPr>
              <w:jc w:val="center"/>
            </w:pPr>
            <w:r w:rsidRPr="00EC4302">
              <w:rPr>
                <w:rFonts w:ascii="Arial" w:eastAsia="DengXian" w:hAnsi="Arial" w:cs="Arial"/>
                <w:color w:val="808080" w:themeColor="background1" w:themeShade="80"/>
                <w:kern w:val="0"/>
                <w:sz w:val="15"/>
                <w:szCs w:val="15"/>
              </w:rPr>
              <w:t>L</w:t>
            </w:r>
          </w:p>
        </w:tc>
        <w:tc>
          <w:tcPr>
            <w:tcW w:w="385" w:type="dxa"/>
            <w:noWrap/>
            <w:vAlign w:val="center"/>
            <w:hideMark/>
          </w:tcPr>
          <w:p w14:paraId="2DF0B91A" w14:textId="77777777" w:rsidR="00923C8E" w:rsidRDefault="00923C8E" w:rsidP="00923C8E">
            <w:pPr>
              <w:jc w:val="center"/>
            </w:pPr>
            <w:r w:rsidRPr="00EC4302">
              <w:rPr>
                <w:rFonts w:ascii="Arial" w:eastAsia="DengXian" w:hAnsi="Arial" w:cs="Arial"/>
                <w:color w:val="808080" w:themeColor="background1" w:themeShade="80"/>
                <w:kern w:val="0"/>
                <w:sz w:val="15"/>
                <w:szCs w:val="15"/>
              </w:rPr>
              <w:t>L</w:t>
            </w:r>
          </w:p>
        </w:tc>
        <w:tc>
          <w:tcPr>
            <w:tcW w:w="385" w:type="dxa"/>
            <w:noWrap/>
            <w:vAlign w:val="center"/>
            <w:hideMark/>
          </w:tcPr>
          <w:p w14:paraId="06F9F377" w14:textId="77777777" w:rsidR="00923C8E" w:rsidRDefault="00923C8E" w:rsidP="00923C8E">
            <w:pPr>
              <w:jc w:val="center"/>
            </w:pPr>
            <w:r w:rsidRPr="00EC4302">
              <w:rPr>
                <w:rFonts w:ascii="Arial" w:eastAsia="DengXian" w:hAnsi="Arial" w:cs="Arial"/>
                <w:color w:val="808080" w:themeColor="background1" w:themeShade="80"/>
                <w:kern w:val="0"/>
                <w:sz w:val="15"/>
                <w:szCs w:val="15"/>
              </w:rPr>
              <w:t>L</w:t>
            </w:r>
          </w:p>
        </w:tc>
        <w:tc>
          <w:tcPr>
            <w:tcW w:w="385" w:type="dxa"/>
            <w:noWrap/>
            <w:vAlign w:val="center"/>
            <w:hideMark/>
          </w:tcPr>
          <w:p w14:paraId="3DFDC79D" w14:textId="77777777" w:rsidR="00923C8E" w:rsidRDefault="00923C8E" w:rsidP="00923C8E">
            <w:pPr>
              <w:jc w:val="center"/>
            </w:pPr>
            <w:r w:rsidRPr="00EC4302">
              <w:rPr>
                <w:rFonts w:ascii="Arial" w:eastAsia="DengXian" w:hAnsi="Arial" w:cs="Arial"/>
                <w:color w:val="808080" w:themeColor="background1" w:themeShade="80"/>
                <w:kern w:val="0"/>
                <w:sz w:val="15"/>
                <w:szCs w:val="15"/>
              </w:rPr>
              <w:t>L</w:t>
            </w:r>
          </w:p>
        </w:tc>
        <w:tc>
          <w:tcPr>
            <w:tcW w:w="385" w:type="dxa"/>
            <w:noWrap/>
            <w:vAlign w:val="center"/>
            <w:hideMark/>
          </w:tcPr>
          <w:p w14:paraId="4BDFB264" w14:textId="77777777" w:rsidR="00923C8E" w:rsidRDefault="00923C8E" w:rsidP="00923C8E">
            <w:pPr>
              <w:jc w:val="center"/>
            </w:pPr>
            <w:r w:rsidRPr="00EC4302">
              <w:rPr>
                <w:rFonts w:ascii="Arial" w:eastAsia="DengXian" w:hAnsi="Arial" w:cs="Arial"/>
                <w:color w:val="808080" w:themeColor="background1" w:themeShade="80"/>
                <w:kern w:val="0"/>
                <w:sz w:val="15"/>
                <w:szCs w:val="15"/>
              </w:rPr>
              <w:t>L</w:t>
            </w:r>
          </w:p>
        </w:tc>
        <w:tc>
          <w:tcPr>
            <w:tcW w:w="385" w:type="dxa"/>
            <w:noWrap/>
            <w:vAlign w:val="center"/>
            <w:hideMark/>
          </w:tcPr>
          <w:p w14:paraId="5FCB96CB" w14:textId="77777777" w:rsidR="00923C8E" w:rsidRDefault="00923C8E" w:rsidP="00923C8E">
            <w:pPr>
              <w:jc w:val="center"/>
            </w:pPr>
            <w:r w:rsidRPr="00EC4302">
              <w:rPr>
                <w:rFonts w:ascii="Arial" w:eastAsia="DengXian" w:hAnsi="Arial" w:cs="Arial"/>
                <w:color w:val="808080" w:themeColor="background1" w:themeShade="80"/>
                <w:kern w:val="0"/>
                <w:sz w:val="15"/>
                <w:szCs w:val="15"/>
              </w:rPr>
              <w:t>L</w:t>
            </w:r>
          </w:p>
        </w:tc>
        <w:tc>
          <w:tcPr>
            <w:tcW w:w="469" w:type="dxa"/>
            <w:noWrap/>
            <w:vAlign w:val="center"/>
            <w:hideMark/>
          </w:tcPr>
          <w:p w14:paraId="2064DC3D" w14:textId="77777777" w:rsidR="00923C8E" w:rsidRDefault="00923C8E" w:rsidP="00923C8E">
            <w:pPr>
              <w:jc w:val="center"/>
            </w:pPr>
            <w:r w:rsidRPr="00EC4302">
              <w:rPr>
                <w:rFonts w:ascii="Arial" w:eastAsia="DengXian" w:hAnsi="Arial" w:cs="Arial"/>
                <w:color w:val="808080" w:themeColor="background1" w:themeShade="80"/>
                <w:kern w:val="0"/>
                <w:sz w:val="15"/>
                <w:szCs w:val="15"/>
              </w:rPr>
              <w:t>L</w:t>
            </w:r>
          </w:p>
        </w:tc>
        <w:tc>
          <w:tcPr>
            <w:tcW w:w="469" w:type="dxa"/>
            <w:noWrap/>
            <w:vAlign w:val="center"/>
            <w:hideMark/>
          </w:tcPr>
          <w:p w14:paraId="5861D89D" w14:textId="77777777" w:rsidR="00923C8E" w:rsidRDefault="00923C8E" w:rsidP="00923C8E">
            <w:pPr>
              <w:jc w:val="center"/>
            </w:pPr>
            <w:r w:rsidRPr="00EC4302">
              <w:rPr>
                <w:rFonts w:ascii="Arial" w:eastAsia="DengXian" w:hAnsi="Arial" w:cs="Arial"/>
                <w:color w:val="808080" w:themeColor="background1" w:themeShade="80"/>
                <w:kern w:val="0"/>
                <w:sz w:val="15"/>
                <w:szCs w:val="15"/>
              </w:rPr>
              <w:t>L</w:t>
            </w:r>
          </w:p>
        </w:tc>
      </w:tr>
      <w:tr w:rsidR="00923C8E" w:rsidRPr="00AE2010" w14:paraId="039BFEBF" w14:textId="77777777" w:rsidTr="00D24788">
        <w:trPr>
          <w:trHeight w:val="280"/>
        </w:trPr>
        <w:tc>
          <w:tcPr>
            <w:tcW w:w="1108" w:type="dxa"/>
            <w:vMerge/>
            <w:vAlign w:val="center"/>
            <w:hideMark/>
          </w:tcPr>
          <w:p w14:paraId="2AA7503E"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6FBE1E8E"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6A6CEB">
              <w:rPr>
                <w:rFonts w:ascii="Arial" w:eastAsia="DengXian" w:hAnsi="Arial" w:cs="Arial"/>
                <w:color w:val="808080" w:themeColor="background1" w:themeShade="80"/>
                <w:kern w:val="0"/>
                <w:sz w:val="15"/>
                <w:szCs w:val="15"/>
              </w:rPr>
              <w:t xml:space="preserve">Ejes de </w:t>
            </w:r>
            <w:proofErr w:type="spellStart"/>
            <w:r w:rsidRPr="006A6CEB">
              <w:rPr>
                <w:rFonts w:ascii="Arial" w:eastAsia="DengXian" w:hAnsi="Arial" w:cs="Arial"/>
                <w:color w:val="808080" w:themeColor="background1" w:themeShade="80"/>
                <w:kern w:val="0"/>
                <w:sz w:val="15"/>
                <w:szCs w:val="15"/>
              </w:rPr>
              <w:t>accionamiento</w:t>
            </w:r>
            <w:proofErr w:type="spellEnd"/>
          </w:p>
        </w:tc>
        <w:tc>
          <w:tcPr>
            <w:tcW w:w="626" w:type="dxa"/>
            <w:noWrap/>
            <w:vAlign w:val="center"/>
            <w:hideMark/>
          </w:tcPr>
          <w:p w14:paraId="6BA72B17"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072CF4C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2B79E5B"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3942F302"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871676C"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1996FF5"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4668B5B0"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3A0EF6CE"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6B1F1CD1"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23A171EB"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923C8E" w:rsidRPr="00AE2010" w14:paraId="6E43BC31" w14:textId="77777777" w:rsidTr="00D24788">
        <w:trPr>
          <w:trHeight w:val="250"/>
        </w:trPr>
        <w:tc>
          <w:tcPr>
            <w:tcW w:w="1108" w:type="dxa"/>
            <w:vMerge/>
            <w:vAlign w:val="center"/>
            <w:hideMark/>
          </w:tcPr>
          <w:p w14:paraId="1288859C"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1A7A6932" w14:textId="77777777" w:rsidR="00923C8E" w:rsidRPr="004650C5" w:rsidRDefault="00923C8E" w:rsidP="00923C8E">
            <w:pPr>
              <w:widowControl/>
              <w:spacing w:line="240" w:lineRule="atLeast"/>
              <w:jc w:val="center"/>
              <w:rPr>
                <w:rFonts w:ascii="Arial" w:eastAsia="DengXian" w:hAnsi="Arial" w:cs="Arial"/>
                <w:color w:val="808080" w:themeColor="background1" w:themeShade="80"/>
                <w:kern w:val="0"/>
                <w:sz w:val="15"/>
                <w:szCs w:val="15"/>
                <w:lang w:val="es-419"/>
              </w:rPr>
            </w:pPr>
            <w:r w:rsidRPr="004650C5">
              <w:rPr>
                <w:rFonts w:ascii="Arial" w:eastAsia="DengXian" w:hAnsi="Arial" w:cs="Arial"/>
                <w:color w:val="808080" w:themeColor="background1" w:themeShade="80"/>
                <w:kern w:val="0"/>
                <w:sz w:val="15"/>
                <w:szCs w:val="15"/>
                <w:lang w:val="es-419"/>
              </w:rPr>
              <w:t>Sistema de dirección (cremallera, perno de rótula)</w:t>
            </w:r>
          </w:p>
        </w:tc>
        <w:tc>
          <w:tcPr>
            <w:tcW w:w="626" w:type="dxa"/>
            <w:noWrap/>
            <w:vAlign w:val="center"/>
            <w:hideMark/>
          </w:tcPr>
          <w:p w14:paraId="65226D7E"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74CF5BCD"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201D04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2AA09ACC"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E5F5DDF"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BA12514"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0184DD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4F6F7903"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0282599C"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5DB47044"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923C8E" w14:paraId="6D4A729D" w14:textId="77777777" w:rsidTr="00D24788">
        <w:trPr>
          <w:trHeight w:val="250"/>
        </w:trPr>
        <w:tc>
          <w:tcPr>
            <w:tcW w:w="1108" w:type="dxa"/>
            <w:vMerge/>
            <w:vAlign w:val="center"/>
            <w:hideMark/>
          </w:tcPr>
          <w:p w14:paraId="37978C54"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4BEF34FA" w14:textId="77777777" w:rsidR="00923C8E" w:rsidRPr="004650C5" w:rsidRDefault="00923C8E" w:rsidP="00923C8E">
            <w:pPr>
              <w:widowControl/>
              <w:spacing w:line="240" w:lineRule="atLeast"/>
              <w:jc w:val="center"/>
              <w:rPr>
                <w:rFonts w:ascii="Arial" w:eastAsia="DengXian" w:hAnsi="Arial" w:cs="Arial"/>
                <w:color w:val="808080" w:themeColor="background1" w:themeShade="80"/>
                <w:kern w:val="0"/>
                <w:sz w:val="15"/>
                <w:szCs w:val="15"/>
                <w:lang w:val="es-419"/>
              </w:rPr>
            </w:pPr>
            <w:r w:rsidRPr="004650C5">
              <w:rPr>
                <w:rFonts w:ascii="Arial" w:eastAsia="DengXian" w:hAnsi="Arial" w:cs="Arial"/>
                <w:color w:val="808080" w:themeColor="background1" w:themeShade="80"/>
                <w:kern w:val="0"/>
                <w:sz w:val="15"/>
                <w:szCs w:val="15"/>
                <w:lang w:val="es-419"/>
              </w:rPr>
              <w:t>Pernos y tuercas del cuerpo</w:t>
            </w:r>
          </w:p>
        </w:tc>
        <w:tc>
          <w:tcPr>
            <w:tcW w:w="626" w:type="dxa"/>
            <w:noWrap/>
            <w:vAlign w:val="center"/>
            <w:hideMark/>
          </w:tcPr>
          <w:p w14:paraId="32D03915"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T</w:t>
            </w:r>
          </w:p>
        </w:tc>
        <w:tc>
          <w:tcPr>
            <w:tcW w:w="385" w:type="dxa"/>
            <w:noWrap/>
            <w:vAlign w:val="center"/>
            <w:hideMark/>
          </w:tcPr>
          <w:p w14:paraId="792AA16F" w14:textId="77777777" w:rsidR="00923C8E" w:rsidRDefault="00923C8E" w:rsidP="00923C8E">
            <w:pPr>
              <w:jc w:val="center"/>
            </w:pPr>
            <w:r w:rsidRPr="00AA3C78">
              <w:rPr>
                <w:rFonts w:ascii="Arial" w:eastAsia="DengXian" w:hAnsi="Arial" w:cs="Arial"/>
                <w:color w:val="808080" w:themeColor="background1" w:themeShade="80"/>
                <w:kern w:val="0"/>
                <w:sz w:val="15"/>
                <w:szCs w:val="15"/>
              </w:rPr>
              <w:t>T</w:t>
            </w:r>
          </w:p>
        </w:tc>
        <w:tc>
          <w:tcPr>
            <w:tcW w:w="385" w:type="dxa"/>
            <w:noWrap/>
            <w:vAlign w:val="center"/>
            <w:hideMark/>
          </w:tcPr>
          <w:p w14:paraId="7380121D" w14:textId="77777777" w:rsidR="00923C8E" w:rsidRDefault="00923C8E" w:rsidP="00923C8E">
            <w:pPr>
              <w:jc w:val="center"/>
            </w:pPr>
            <w:r w:rsidRPr="00AA3C78">
              <w:rPr>
                <w:rFonts w:ascii="Arial" w:eastAsia="DengXian" w:hAnsi="Arial" w:cs="Arial"/>
                <w:color w:val="808080" w:themeColor="background1" w:themeShade="80"/>
                <w:kern w:val="0"/>
                <w:sz w:val="15"/>
                <w:szCs w:val="15"/>
              </w:rPr>
              <w:t>T</w:t>
            </w:r>
          </w:p>
        </w:tc>
        <w:tc>
          <w:tcPr>
            <w:tcW w:w="385" w:type="dxa"/>
            <w:noWrap/>
            <w:vAlign w:val="center"/>
            <w:hideMark/>
          </w:tcPr>
          <w:p w14:paraId="1343C6DE" w14:textId="77777777" w:rsidR="00923C8E" w:rsidRDefault="00923C8E" w:rsidP="00923C8E">
            <w:pPr>
              <w:jc w:val="center"/>
            </w:pPr>
            <w:r w:rsidRPr="00AA3C78">
              <w:rPr>
                <w:rFonts w:ascii="Arial" w:eastAsia="DengXian" w:hAnsi="Arial" w:cs="Arial"/>
                <w:color w:val="808080" w:themeColor="background1" w:themeShade="80"/>
                <w:kern w:val="0"/>
                <w:sz w:val="15"/>
                <w:szCs w:val="15"/>
              </w:rPr>
              <w:t>T</w:t>
            </w:r>
          </w:p>
        </w:tc>
        <w:tc>
          <w:tcPr>
            <w:tcW w:w="385" w:type="dxa"/>
            <w:noWrap/>
            <w:vAlign w:val="center"/>
            <w:hideMark/>
          </w:tcPr>
          <w:p w14:paraId="2A30EE85" w14:textId="77777777" w:rsidR="00923C8E" w:rsidRDefault="00923C8E" w:rsidP="00923C8E">
            <w:pPr>
              <w:jc w:val="center"/>
            </w:pPr>
            <w:r w:rsidRPr="00AA3C78">
              <w:rPr>
                <w:rFonts w:ascii="Arial" w:eastAsia="DengXian" w:hAnsi="Arial" w:cs="Arial"/>
                <w:color w:val="808080" w:themeColor="background1" w:themeShade="80"/>
                <w:kern w:val="0"/>
                <w:sz w:val="15"/>
                <w:szCs w:val="15"/>
              </w:rPr>
              <w:t>T</w:t>
            </w:r>
          </w:p>
        </w:tc>
        <w:tc>
          <w:tcPr>
            <w:tcW w:w="385" w:type="dxa"/>
            <w:noWrap/>
            <w:vAlign w:val="center"/>
            <w:hideMark/>
          </w:tcPr>
          <w:p w14:paraId="323B1CD0" w14:textId="77777777" w:rsidR="00923C8E" w:rsidRDefault="00923C8E" w:rsidP="00923C8E">
            <w:pPr>
              <w:jc w:val="center"/>
            </w:pPr>
            <w:r w:rsidRPr="00AA3C78">
              <w:rPr>
                <w:rFonts w:ascii="Arial" w:eastAsia="DengXian" w:hAnsi="Arial" w:cs="Arial"/>
                <w:color w:val="808080" w:themeColor="background1" w:themeShade="80"/>
                <w:kern w:val="0"/>
                <w:sz w:val="15"/>
                <w:szCs w:val="15"/>
              </w:rPr>
              <w:t>T</w:t>
            </w:r>
          </w:p>
        </w:tc>
        <w:tc>
          <w:tcPr>
            <w:tcW w:w="385" w:type="dxa"/>
            <w:noWrap/>
            <w:vAlign w:val="center"/>
            <w:hideMark/>
          </w:tcPr>
          <w:p w14:paraId="20CD2FC1" w14:textId="77777777" w:rsidR="00923C8E" w:rsidRDefault="00923C8E" w:rsidP="00923C8E">
            <w:pPr>
              <w:jc w:val="center"/>
            </w:pPr>
            <w:r w:rsidRPr="00AA3C78">
              <w:rPr>
                <w:rFonts w:ascii="Arial" w:eastAsia="DengXian" w:hAnsi="Arial" w:cs="Arial"/>
                <w:color w:val="808080" w:themeColor="background1" w:themeShade="80"/>
                <w:kern w:val="0"/>
                <w:sz w:val="15"/>
                <w:szCs w:val="15"/>
              </w:rPr>
              <w:t>T</w:t>
            </w:r>
          </w:p>
        </w:tc>
        <w:tc>
          <w:tcPr>
            <w:tcW w:w="385" w:type="dxa"/>
            <w:noWrap/>
            <w:vAlign w:val="center"/>
            <w:hideMark/>
          </w:tcPr>
          <w:p w14:paraId="7AADD0EF" w14:textId="77777777" w:rsidR="00923C8E" w:rsidRDefault="00923C8E" w:rsidP="00923C8E">
            <w:pPr>
              <w:jc w:val="center"/>
            </w:pPr>
            <w:r w:rsidRPr="00AA3C78">
              <w:rPr>
                <w:rFonts w:ascii="Arial" w:eastAsia="DengXian" w:hAnsi="Arial" w:cs="Arial"/>
                <w:color w:val="808080" w:themeColor="background1" w:themeShade="80"/>
                <w:kern w:val="0"/>
                <w:sz w:val="15"/>
                <w:szCs w:val="15"/>
              </w:rPr>
              <w:t>T</w:t>
            </w:r>
          </w:p>
        </w:tc>
        <w:tc>
          <w:tcPr>
            <w:tcW w:w="469" w:type="dxa"/>
            <w:noWrap/>
            <w:vAlign w:val="center"/>
            <w:hideMark/>
          </w:tcPr>
          <w:p w14:paraId="79354826" w14:textId="77777777" w:rsidR="00923C8E" w:rsidRDefault="00923C8E" w:rsidP="00923C8E">
            <w:pPr>
              <w:jc w:val="center"/>
            </w:pPr>
            <w:r w:rsidRPr="00AA3C78">
              <w:rPr>
                <w:rFonts w:ascii="Arial" w:eastAsia="DengXian" w:hAnsi="Arial" w:cs="Arial"/>
                <w:color w:val="808080" w:themeColor="background1" w:themeShade="80"/>
                <w:kern w:val="0"/>
                <w:sz w:val="15"/>
                <w:szCs w:val="15"/>
              </w:rPr>
              <w:t>T</w:t>
            </w:r>
          </w:p>
        </w:tc>
        <w:tc>
          <w:tcPr>
            <w:tcW w:w="469" w:type="dxa"/>
            <w:noWrap/>
            <w:vAlign w:val="center"/>
            <w:hideMark/>
          </w:tcPr>
          <w:p w14:paraId="0C1DC63B" w14:textId="77777777" w:rsidR="00923C8E" w:rsidRDefault="00923C8E" w:rsidP="00923C8E">
            <w:pPr>
              <w:jc w:val="center"/>
            </w:pPr>
            <w:r w:rsidRPr="00AA3C78">
              <w:rPr>
                <w:rFonts w:ascii="Arial" w:eastAsia="DengXian" w:hAnsi="Arial" w:cs="Arial"/>
                <w:color w:val="808080" w:themeColor="background1" w:themeShade="80"/>
                <w:kern w:val="0"/>
                <w:sz w:val="15"/>
                <w:szCs w:val="15"/>
              </w:rPr>
              <w:t>T</w:t>
            </w:r>
          </w:p>
        </w:tc>
      </w:tr>
      <w:tr w:rsidR="00923C8E" w:rsidRPr="00AE2010" w14:paraId="3230F907" w14:textId="77777777" w:rsidTr="00D24788">
        <w:trPr>
          <w:trHeight w:val="250"/>
        </w:trPr>
        <w:tc>
          <w:tcPr>
            <w:tcW w:w="1108" w:type="dxa"/>
            <w:vMerge/>
            <w:vAlign w:val="center"/>
            <w:hideMark/>
          </w:tcPr>
          <w:p w14:paraId="5C1BDF2E"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344DC227"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roofErr w:type="spellStart"/>
            <w:r>
              <w:rPr>
                <w:rFonts w:ascii="Arial" w:eastAsia="DengXian" w:hAnsi="Arial" w:cs="Arial"/>
                <w:color w:val="808080" w:themeColor="background1" w:themeShade="80"/>
                <w:kern w:val="0"/>
                <w:sz w:val="15"/>
                <w:szCs w:val="15"/>
              </w:rPr>
              <w:t>Amortiguadores</w:t>
            </w:r>
            <w:proofErr w:type="spellEnd"/>
          </w:p>
        </w:tc>
        <w:tc>
          <w:tcPr>
            <w:tcW w:w="626" w:type="dxa"/>
            <w:noWrap/>
            <w:vAlign w:val="center"/>
            <w:hideMark/>
          </w:tcPr>
          <w:p w14:paraId="261E0EDD"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A2CECB4"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881ACF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01D5C8C4"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0183C7CC"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37948041"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7090F5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19EE350"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178331F5"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1F2038D5"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923C8E" w:rsidRPr="00AE2010" w14:paraId="3CB7E7F7" w14:textId="77777777" w:rsidTr="00D24788">
        <w:trPr>
          <w:trHeight w:val="250"/>
        </w:trPr>
        <w:tc>
          <w:tcPr>
            <w:tcW w:w="1108" w:type="dxa"/>
            <w:vMerge/>
            <w:vAlign w:val="center"/>
            <w:hideMark/>
          </w:tcPr>
          <w:p w14:paraId="1BCE5D7C"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56E50CA7" w14:textId="77777777" w:rsidR="00923C8E" w:rsidRPr="004650C5" w:rsidRDefault="00923C8E" w:rsidP="00923C8E">
            <w:pPr>
              <w:widowControl/>
              <w:spacing w:line="240" w:lineRule="atLeast"/>
              <w:jc w:val="center"/>
              <w:rPr>
                <w:rFonts w:ascii="Arial" w:eastAsia="DengXian" w:hAnsi="Arial" w:cs="Arial"/>
                <w:color w:val="808080" w:themeColor="background1" w:themeShade="80"/>
                <w:kern w:val="0"/>
                <w:sz w:val="15"/>
                <w:szCs w:val="15"/>
                <w:lang w:val="es-419"/>
              </w:rPr>
            </w:pPr>
            <w:r w:rsidRPr="004650C5">
              <w:rPr>
                <w:rFonts w:ascii="Arial" w:eastAsia="DengXian" w:hAnsi="Arial" w:cs="Arial"/>
                <w:color w:val="808080" w:themeColor="background1" w:themeShade="80"/>
                <w:kern w:val="0"/>
                <w:sz w:val="15"/>
                <w:szCs w:val="15"/>
                <w:lang w:val="es-419"/>
              </w:rPr>
              <w:t>Compruebe el sistema de escape y su estanqueidad.</w:t>
            </w:r>
          </w:p>
        </w:tc>
        <w:tc>
          <w:tcPr>
            <w:tcW w:w="626" w:type="dxa"/>
            <w:noWrap/>
            <w:vAlign w:val="center"/>
            <w:hideMark/>
          </w:tcPr>
          <w:p w14:paraId="2C233BC2"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EB85A31"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168E609"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04DD81D"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5689925"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8C7D44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5280F65"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7CE380D6"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3ED28834"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2DC0137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923C8E" w:rsidRPr="00AE2010" w14:paraId="627F4474" w14:textId="77777777" w:rsidTr="00D24788">
        <w:trPr>
          <w:trHeight w:val="250"/>
        </w:trPr>
        <w:tc>
          <w:tcPr>
            <w:tcW w:w="1108" w:type="dxa"/>
            <w:vMerge/>
            <w:vAlign w:val="center"/>
            <w:hideMark/>
          </w:tcPr>
          <w:p w14:paraId="764AD4DB"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p>
        </w:tc>
        <w:tc>
          <w:tcPr>
            <w:tcW w:w="1864" w:type="dxa"/>
            <w:gridSpan w:val="2"/>
            <w:vAlign w:val="center"/>
            <w:hideMark/>
          </w:tcPr>
          <w:p w14:paraId="2FD4C581" w14:textId="77777777" w:rsidR="00923C8E" w:rsidRPr="004650C5" w:rsidRDefault="00923C8E" w:rsidP="00923C8E">
            <w:pPr>
              <w:widowControl/>
              <w:spacing w:line="240" w:lineRule="atLeast"/>
              <w:jc w:val="center"/>
              <w:rPr>
                <w:rFonts w:ascii="Arial" w:eastAsia="DengXian" w:hAnsi="Arial" w:cs="Arial"/>
                <w:color w:val="808080" w:themeColor="background1" w:themeShade="80"/>
                <w:kern w:val="0"/>
                <w:sz w:val="15"/>
                <w:szCs w:val="15"/>
                <w:lang w:val="es-419"/>
              </w:rPr>
            </w:pPr>
            <w:r w:rsidRPr="004650C5">
              <w:rPr>
                <w:rFonts w:ascii="Arial" w:eastAsia="DengXian" w:hAnsi="Arial" w:cs="Arial"/>
                <w:color w:val="808080" w:themeColor="background1" w:themeShade="80"/>
                <w:kern w:val="0"/>
                <w:sz w:val="15"/>
                <w:szCs w:val="15"/>
                <w:lang w:val="es-419"/>
              </w:rPr>
              <w:t>Neumáticos y presión de neumáticos</w:t>
            </w:r>
          </w:p>
        </w:tc>
        <w:tc>
          <w:tcPr>
            <w:tcW w:w="626" w:type="dxa"/>
            <w:noWrap/>
            <w:vAlign w:val="center"/>
            <w:hideMark/>
          </w:tcPr>
          <w:p w14:paraId="10A9A7BA"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57945772"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70EB9830"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193A593C"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E7E0692"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73CEFC95"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66BCCF8C"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noWrap/>
            <w:vAlign w:val="center"/>
            <w:hideMark/>
          </w:tcPr>
          <w:p w14:paraId="74730B97"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7C90A8F9"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noWrap/>
            <w:vAlign w:val="center"/>
            <w:hideMark/>
          </w:tcPr>
          <w:p w14:paraId="54AF41E1" w14:textId="77777777" w:rsidR="00923C8E" w:rsidRPr="00AE2010" w:rsidRDefault="00923C8E" w:rsidP="00923C8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bl>
    <w:p w14:paraId="12BE027B" w14:textId="77777777" w:rsidR="00F0128E" w:rsidRDefault="00F0128E" w:rsidP="00E0597E">
      <w:pPr>
        <w:spacing w:after="40" w:line="240" w:lineRule="exact"/>
        <w:rPr>
          <w:rFonts w:ascii="Arial" w:hAnsi="Arial" w:cs="Arial"/>
          <w:color w:val="808080" w:themeColor="background1" w:themeShade="80"/>
          <w:sz w:val="17"/>
          <w:szCs w:val="17"/>
          <w:lang w:val="es-PE"/>
        </w:rPr>
      </w:pPr>
    </w:p>
    <w:p w14:paraId="31707E23" w14:textId="13AA990B" w:rsidR="00C36D96" w:rsidRPr="00146EEB" w:rsidRDefault="00C36D96" w:rsidP="00E0597E">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N</w:t>
      </w:r>
      <w:r w:rsidR="004D399B" w:rsidRPr="00146EEB">
        <w:rPr>
          <w:rFonts w:ascii="Arial" w:hAnsi="Arial" w:cs="Arial"/>
          <w:color w:val="808080" w:themeColor="background1" w:themeShade="80"/>
          <w:sz w:val="17"/>
          <w:szCs w:val="17"/>
          <w:lang w:val="es-PE"/>
        </w:rPr>
        <w:t>ota</w:t>
      </w:r>
      <w:r w:rsidRPr="00146EEB">
        <w:rPr>
          <w:rFonts w:ascii="Arial" w:hAnsi="Arial" w:cs="Arial"/>
          <w:color w:val="808080" w:themeColor="background1" w:themeShade="80"/>
          <w:sz w:val="17"/>
          <w:szCs w:val="17"/>
          <w:lang w:val="es-PE"/>
        </w:rPr>
        <w:t>:</w:t>
      </w:r>
    </w:p>
    <w:p w14:paraId="43A3C83A" w14:textId="77777777" w:rsidR="00AE2010" w:rsidRPr="00146EEB" w:rsidRDefault="00224AA9" w:rsidP="004D399B">
      <w:pPr>
        <w:pStyle w:val="Prrafodelista"/>
        <w:numPr>
          <w:ilvl w:val="0"/>
          <w:numId w:val="29"/>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I: Inspec</w:t>
      </w:r>
      <w:r w:rsidR="004D399B" w:rsidRPr="00146EEB">
        <w:rPr>
          <w:rFonts w:ascii="Arial" w:hAnsi="Arial" w:cs="Arial"/>
          <w:color w:val="808080" w:themeColor="background1" w:themeShade="80"/>
          <w:sz w:val="17"/>
          <w:szCs w:val="17"/>
          <w:lang w:val="es-PE"/>
        </w:rPr>
        <w:t>cionar</w:t>
      </w:r>
      <w:r w:rsidR="004F7982" w:rsidRPr="00146EEB">
        <w:rPr>
          <w:rFonts w:ascii="Arial" w:hAnsi="Arial" w:cs="Arial"/>
          <w:color w:val="808080" w:themeColor="background1" w:themeShade="80"/>
          <w:sz w:val="17"/>
          <w:szCs w:val="17"/>
          <w:lang w:val="es-PE"/>
        </w:rPr>
        <w:t>：</w:t>
      </w:r>
      <w:r w:rsidR="004D399B" w:rsidRPr="00146EEB">
        <w:rPr>
          <w:rFonts w:ascii="Arial" w:hAnsi="Arial" w:cs="Arial"/>
          <w:color w:val="808080" w:themeColor="background1" w:themeShade="80"/>
          <w:sz w:val="17"/>
          <w:szCs w:val="17"/>
          <w:lang w:val="es-PE"/>
        </w:rPr>
        <w:t>Inspeccione y limpie, repare, ajuste, llene o reemplace si es necesario.</w:t>
      </w:r>
    </w:p>
    <w:p w14:paraId="7D4525CB" w14:textId="77777777" w:rsidR="00AE2010" w:rsidRPr="00146EEB" w:rsidRDefault="00224AA9" w:rsidP="001E5A05">
      <w:pPr>
        <w:pStyle w:val="Prrafodelista"/>
        <w:numPr>
          <w:ilvl w:val="0"/>
          <w:numId w:val="29"/>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R: Re</w:t>
      </w:r>
      <w:r w:rsidR="004D399B" w:rsidRPr="00146EEB">
        <w:rPr>
          <w:rFonts w:ascii="Arial" w:hAnsi="Arial" w:cs="Arial"/>
          <w:color w:val="808080" w:themeColor="background1" w:themeShade="80"/>
          <w:sz w:val="17"/>
          <w:szCs w:val="17"/>
          <w:lang w:val="es-PE"/>
        </w:rPr>
        <w:t>em</w:t>
      </w:r>
      <w:r w:rsidRPr="00146EEB">
        <w:rPr>
          <w:rFonts w:ascii="Arial" w:hAnsi="Arial" w:cs="Arial"/>
          <w:color w:val="808080" w:themeColor="background1" w:themeShade="80"/>
          <w:sz w:val="17"/>
          <w:szCs w:val="17"/>
          <w:lang w:val="es-PE"/>
        </w:rPr>
        <w:t>place</w:t>
      </w:r>
    </w:p>
    <w:p w14:paraId="60C7DCF2" w14:textId="77777777" w:rsidR="00A62083" w:rsidRPr="00146EEB" w:rsidRDefault="004D399B" w:rsidP="001E5A05">
      <w:pPr>
        <w:pStyle w:val="Prrafodelista"/>
        <w:numPr>
          <w:ilvl w:val="0"/>
          <w:numId w:val="29"/>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C: Limpiar</w:t>
      </w:r>
    </w:p>
    <w:p w14:paraId="6E742806" w14:textId="77777777" w:rsidR="004F7982" w:rsidRPr="00146EEB" w:rsidRDefault="004D399B" w:rsidP="001E5A05">
      <w:pPr>
        <w:pStyle w:val="Prrafodelista"/>
        <w:numPr>
          <w:ilvl w:val="0"/>
          <w:numId w:val="29"/>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T: Ajustar</w:t>
      </w:r>
    </w:p>
    <w:p w14:paraId="79304E89" w14:textId="77777777" w:rsidR="00C36D96" w:rsidRPr="00146EEB" w:rsidRDefault="004D399B" w:rsidP="001E5A05">
      <w:pPr>
        <w:pStyle w:val="Prrafodelista"/>
        <w:numPr>
          <w:ilvl w:val="0"/>
          <w:numId w:val="29"/>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L: Lubricar</w:t>
      </w:r>
    </w:p>
    <w:p w14:paraId="4D41CE63" w14:textId="77777777" w:rsidR="00C41B8F" w:rsidRPr="00146EEB" w:rsidRDefault="004D399B" w:rsidP="004D399B">
      <w:pPr>
        <w:pStyle w:val="Prrafodelista"/>
        <w:numPr>
          <w:ilvl w:val="0"/>
          <w:numId w:val="29"/>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tiempo y el kilometraje del mantenimiento programado deben basarse en lo que ocurra primero.</w:t>
      </w:r>
    </w:p>
    <w:p w14:paraId="7097861A" w14:textId="77777777" w:rsidR="00723916" w:rsidRPr="00146EEB" w:rsidRDefault="00E1448B" w:rsidP="004035CA">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sym w:font="Wingdings" w:char="F081"/>
      </w:r>
      <w:r w:rsidRPr="00146EEB">
        <w:rPr>
          <w:rFonts w:ascii="Arial" w:hAnsi="Arial" w:cs="Arial"/>
          <w:color w:val="808080" w:themeColor="background1" w:themeShade="80"/>
          <w:sz w:val="17"/>
          <w:szCs w:val="17"/>
          <w:lang w:val="es-PE"/>
        </w:rPr>
        <w:t xml:space="preserve"> </w:t>
      </w:r>
      <w:r w:rsidR="004D399B" w:rsidRPr="00146EEB">
        <w:rPr>
          <w:rFonts w:ascii="Arial" w:hAnsi="Arial" w:cs="Arial"/>
          <w:color w:val="808080" w:themeColor="background1" w:themeShade="80"/>
          <w:sz w:val="17"/>
          <w:szCs w:val="17"/>
          <w:lang w:val="es-PE"/>
        </w:rPr>
        <w:t>El fluido del actuador de control hidráulico no requiere mantenimiento. Llene o repare si es necesario.</w:t>
      </w:r>
    </w:p>
    <w:p w14:paraId="000080FF" w14:textId="77777777" w:rsidR="000C417F" w:rsidRPr="00146EEB" w:rsidRDefault="000C417F" w:rsidP="00E0597E">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br w:type="page"/>
      </w:r>
    </w:p>
    <w:p w14:paraId="2E615954" w14:textId="77777777" w:rsidR="006E785F" w:rsidRPr="00146EEB" w:rsidRDefault="00054BD7" w:rsidP="000C417F">
      <w:pPr>
        <w:pStyle w:val="1"/>
        <w:rPr>
          <w:lang w:val="es-PE"/>
        </w:rPr>
      </w:pPr>
      <w:r w:rsidRPr="00146EEB">
        <w:rPr>
          <w:lang w:val="es-PE"/>
        </w:rPr>
        <w:lastRenderedPageBreak/>
        <w:t>Aceite y Líquido Especial</w:t>
      </w:r>
    </w:p>
    <w:tbl>
      <w:tblPr>
        <w:tblW w:w="736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40"/>
        <w:gridCol w:w="2387"/>
        <w:gridCol w:w="2839"/>
      </w:tblGrid>
      <w:tr w:rsidR="00AE2010" w:rsidRPr="00146EEB" w14:paraId="4A2CB0F3" w14:textId="77777777" w:rsidTr="00054BD7">
        <w:trPr>
          <w:trHeight w:val="356"/>
          <w:jc w:val="center"/>
        </w:trPr>
        <w:tc>
          <w:tcPr>
            <w:tcW w:w="2140" w:type="dxa"/>
            <w:shd w:val="clear" w:color="auto" w:fill="D9D9D9" w:themeFill="background1" w:themeFillShade="D9"/>
            <w:vAlign w:val="center"/>
          </w:tcPr>
          <w:p w14:paraId="67ACC92D" w14:textId="77777777" w:rsidR="00AE2010" w:rsidRPr="00146EEB" w:rsidRDefault="00C22F1A" w:rsidP="004E6FE1">
            <w:pPr>
              <w:spacing w:line="240" w:lineRule="exact"/>
              <w:jc w:val="center"/>
              <w:rPr>
                <w:rFonts w:ascii="Arial" w:hAnsi="Arial" w:cs="Arial"/>
                <w:b/>
                <w:color w:val="808080" w:themeColor="background1" w:themeShade="80"/>
                <w:sz w:val="15"/>
                <w:szCs w:val="15"/>
                <w:lang w:val="es-PE"/>
              </w:rPr>
            </w:pPr>
            <w:proofErr w:type="spellStart"/>
            <w:r w:rsidRPr="00146EEB">
              <w:rPr>
                <w:rFonts w:ascii="Arial" w:hAnsi="Arial" w:cs="Arial"/>
                <w:b/>
                <w:color w:val="808080" w:themeColor="background1" w:themeShade="80"/>
                <w:sz w:val="15"/>
                <w:szCs w:val="15"/>
                <w:lang w:val="es-PE"/>
              </w:rPr>
              <w:t>Item</w:t>
            </w:r>
            <w:proofErr w:type="spellEnd"/>
          </w:p>
        </w:tc>
        <w:tc>
          <w:tcPr>
            <w:tcW w:w="5226" w:type="dxa"/>
            <w:gridSpan w:val="2"/>
            <w:shd w:val="clear" w:color="auto" w:fill="D9D9D9" w:themeFill="background1" w:themeFillShade="D9"/>
            <w:vAlign w:val="center"/>
          </w:tcPr>
          <w:p w14:paraId="6AAEACEB" w14:textId="77777777" w:rsidR="00AE2010" w:rsidRPr="00146EEB" w:rsidRDefault="00054BD7" w:rsidP="004E6FE1">
            <w:pPr>
              <w:spacing w:line="240" w:lineRule="exact"/>
              <w:jc w:val="center"/>
              <w:rPr>
                <w:rFonts w:ascii="Arial" w:hAnsi="Arial" w:cs="Arial"/>
                <w:b/>
                <w:color w:val="808080" w:themeColor="background1" w:themeShade="80"/>
                <w:sz w:val="15"/>
                <w:szCs w:val="15"/>
                <w:lang w:val="es-PE"/>
              </w:rPr>
            </w:pPr>
            <w:r w:rsidRPr="00146EEB">
              <w:rPr>
                <w:rFonts w:ascii="Arial" w:hAnsi="Arial" w:cs="Arial"/>
                <w:b/>
                <w:color w:val="808080" w:themeColor="background1" w:themeShade="80"/>
                <w:sz w:val="15"/>
                <w:szCs w:val="15"/>
                <w:lang w:val="es-PE"/>
              </w:rPr>
              <w:t>Aceite y Líquido Especial</w:t>
            </w:r>
          </w:p>
        </w:tc>
      </w:tr>
      <w:tr w:rsidR="00CB53E3" w:rsidRPr="00146EEB" w14:paraId="46F59CCB" w14:textId="77777777" w:rsidTr="00054BD7">
        <w:trPr>
          <w:jc w:val="center"/>
        </w:trPr>
        <w:tc>
          <w:tcPr>
            <w:tcW w:w="2140" w:type="dxa"/>
            <w:vMerge w:val="restart"/>
            <w:vAlign w:val="center"/>
          </w:tcPr>
          <w:p w14:paraId="2F8D449A" w14:textId="77777777" w:rsidR="00CB53E3" w:rsidRPr="00146EEB" w:rsidRDefault="00054BD7" w:rsidP="00054BD7">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Aceite especial para Motores</w:t>
            </w:r>
            <w:r w:rsidR="00CB53E3" w:rsidRPr="00146EEB">
              <w:rPr>
                <w:rFonts w:ascii="Arial" w:hAnsi="Arial" w:cs="Arial"/>
                <w:color w:val="808080" w:themeColor="background1" w:themeShade="80"/>
                <w:sz w:val="15"/>
                <w:szCs w:val="15"/>
                <w:lang w:val="es-PE"/>
              </w:rPr>
              <w:t xml:space="preserve"> (3G15TD)</w:t>
            </w:r>
          </w:p>
        </w:tc>
        <w:tc>
          <w:tcPr>
            <w:tcW w:w="2387" w:type="dxa"/>
            <w:tcBorders>
              <w:right w:val="single" w:sz="4" w:space="0" w:color="D9D9D9" w:themeColor="background1" w:themeShade="D9"/>
            </w:tcBorders>
            <w:vAlign w:val="center"/>
          </w:tcPr>
          <w:p w14:paraId="598D981E" w14:textId="77777777" w:rsidR="00CB53E3" w:rsidRPr="00146EEB" w:rsidRDefault="00054BD7" w:rsidP="00CB53E3">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La temperatura del área es superior a -30 grados</w:t>
            </w:r>
          </w:p>
        </w:tc>
        <w:tc>
          <w:tcPr>
            <w:tcW w:w="2839" w:type="dxa"/>
            <w:tcBorders>
              <w:left w:val="single" w:sz="4" w:space="0" w:color="D9D9D9" w:themeColor="background1" w:themeShade="D9"/>
            </w:tcBorders>
            <w:vAlign w:val="center"/>
          </w:tcPr>
          <w:p w14:paraId="28119E60" w14:textId="77777777" w:rsidR="00CB53E3" w:rsidRPr="008E652A" w:rsidRDefault="00CB53E3" w:rsidP="00CB53E3">
            <w:pPr>
              <w:spacing w:line="240" w:lineRule="exact"/>
              <w:jc w:val="center"/>
              <w:rPr>
                <w:rFonts w:ascii="Arial" w:hAnsi="Arial" w:cs="Arial"/>
                <w:color w:val="808080" w:themeColor="background1" w:themeShade="80"/>
                <w:sz w:val="15"/>
                <w:szCs w:val="15"/>
              </w:rPr>
            </w:pPr>
            <w:r w:rsidRPr="008E652A">
              <w:rPr>
                <w:rFonts w:ascii="Arial" w:hAnsi="Arial" w:cs="Arial"/>
                <w:color w:val="808080" w:themeColor="background1" w:themeShade="80"/>
                <w:sz w:val="15"/>
                <w:szCs w:val="15"/>
              </w:rPr>
              <w:t xml:space="preserve">VCC RBS0-2AE 0W-20 </w:t>
            </w:r>
            <w:r w:rsidRPr="00146EEB">
              <w:rPr>
                <w:rFonts w:ascii="Arial" w:hAnsi="Arial" w:cs="Arial"/>
                <w:b/>
                <w:color w:val="808080" w:themeColor="background1" w:themeShade="80"/>
                <w:sz w:val="18"/>
                <w:szCs w:val="18"/>
                <w:vertAlign w:val="superscript"/>
                <w:lang w:val="es-PE"/>
              </w:rPr>
              <w:sym w:font="Wingdings" w:char="F081"/>
            </w:r>
            <w:r w:rsidRPr="008E652A">
              <w:rPr>
                <w:rFonts w:ascii="Arial" w:hAnsi="Arial" w:cs="Arial"/>
                <w:color w:val="808080" w:themeColor="background1" w:themeShade="80"/>
                <w:sz w:val="15"/>
                <w:szCs w:val="15"/>
              </w:rPr>
              <w:t xml:space="preserve"> or </w:t>
            </w:r>
            <w:r w:rsidR="00C938D2" w:rsidRPr="008E652A">
              <w:rPr>
                <w:rFonts w:ascii="Arial" w:hAnsi="Arial" w:cs="Arial"/>
                <w:color w:val="808080" w:themeColor="background1" w:themeShade="80"/>
                <w:sz w:val="15"/>
                <w:szCs w:val="15"/>
              </w:rPr>
              <w:t>API SN Plus SAE 5W-30</w:t>
            </w:r>
            <w:r w:rsidR="00AF1216" w:rsidRPr="008E652A">
              <w:rPr>
                <w:rFonts w:ascii="Arial" w:hAnsi="Arial" w:cs="Arial"/>
                <w:color w:val="808080" w:themeColor="background1" w:themeShade="80"/>
                <w:sz w:val="15"/>
                <w:szCs w:val="15"/>
              </w:rPr>
              <w:t xml:space="preserve"> </w:t>
            </w:r>
            <w:r w:rsidR="00AF1216" w:rsidRPr="00146EEB">
              <w:rPr>
                <w:rFonts w:ascii="Arial" w:hAnsi="Arial" w:cs="Arial"/>
                <w:b/>
                <w:color w:val="808080" w:themeColor="background1" w:themeShade="80"/>
                <w:sz w:val="18"/>
                <w:szCs w:val="18"/>
                <w:vertAlign w:val="superscript"/>
                <w:lang w:val="es-PE"/>
              </w:rPr>
              <w:sym w:font="Wingdings" w:char="F082"/>
            </w:r>
          </w:p>
        </w:tc>
      </w:tr>
      <w:tr w:rsidR="00CB53E3" w:rsidRPr="00146EEB" w14:paraId="321350F3" w14:textId="77777777" w:rsidTr="00054BD7">
        <w:trPr>
          <w:jc w:val="center"/>
        </w:trPr>
        <w:tc>
          <w:tcPr>
            <w:tcW w:w="2140" w:type="dxa"/>
            <w:vMerge/>
            <w:vAlign w:val="center"/>
          </w:tcPr>
          <w:p w14:paraId="578D025E" w14:textId="77777777" w:rsidR="00CB53E3" w:rsidRPr="008E652A" w:rsidRDefault="00CB53E3" w:rsidP="004E6FE1">
            <w:pPr>
              <w:spacing w:line="240" w:lineRule="exact"/>
              <w:jc w:val="center"/>
              <w:rPr>
                <w:rFonts w:ascii="Arial" w:hAnsi="Arial" w:cs="Arial"/>
                <w:color w:val="808080" w:themeColor="background1" w:themeShade="80"/>
                <w:sz w:val="15"/>
                <w:szCs w:val="15"/>
              </w:rPr>
            </w:pPr>
          </w:p>
        </w:tc>
        <w:tc>
          <w:tcPr>
            <w:tcW w:w="2387" w:type="dxa"/>
            <w:tcBorders>
              <w:right w:val="single" w:sz="4" w:space="0" w:color="D9D9D9" w:themeColor="background1" w:themeShade="D9"/>
            </w:tcBorders>
            <w:vAlign w:val="center"/>
          </w:tcPr>
          <w:p w14:paraId="57A0BC32" w14:textId="77777777" w:rsidR="00CB53E3" w:rsidRPr="00146EEB" w:rsidRDefault="00054BD7" w:rsidP="00756589">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La temperatura del área es inferior a -30 grados</w:t>
            </w:r>
          </w:p>
        </w:tc>
        <w:tc>
          <w:tcPr>
            <w:tcW w:w="2839" w:type="dxa"/>
            <w:tcBorders>
              <w:left w:val="single" w:sz="4" w:space="0" w:color="D9D9D9" w:themeColor="background1" w:themeShade="D9"/>
            </w:tcBorders>
            <w:vAlign w:val="center"/>
          </w:tcPr>
          <w:p w14:paraId="4C60A128" w14:textId="77777777" w:rsidR="00CB53E3" w:rsidRPr="00146EEB" w:rsidRDefault="00CB53E3" w:rsidP="00756589">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 xml:space="preserve">VCC RBS0-2AE 0W-20 </w:t>
            </w:r>
            <w:r w:rsidRPr="00146EEB">
              <w:rPr>
                <w:rFonts w:ascii="Arial" w:hAnsi="Arial" w:cs="Arial"/>
                <w:b/>
                <w:color w:val="808080" w:themeColor="background1" w:themeShade="80"/>
                <w:sz w:val="18"/>
                <w:szCs w:val="18"/>
                <w:vertAlign w:val="superscript"/>
                <w:lang w:val="es-PE"/>
              </w:rPr>
              <w:sym w:font="Wingdings" w:char="F081"/>
            </w:r>
          </w:p>
        </w:tc>
      </w:tr>
      <w:tr w:rsidR="00AE2010" w:rsidRPr="00146EEB" w14:paraId="79F6A27D" w14:textId="77777777" w:rsidTr="00054BD7">
        <w:trPr>
          <w:jc w:val="center"/>
        </w:trPr>
        <w:tc>
          <w:tcPr>
            <w:tcW w:w="2140" w:type="dxa"/>
            <w:vAlign w:val="center"/>
          </w:tcPr>
          <w:p w14:paraId="2A1556D1" w14:textId="2754B8C7" w:rsidR="00AE2010" w:rsidRPr="00146EEB" w:rsidRDefault="00EB6C70" w:rsidP="004E6FE1">
            <w:pPr>
              <w:spacing w:line="240" w:lineRule="exact"/>
              <w:jc w:val="center"/>
              <w:rPr>
                <w:rFonts w:ascii="Arial" w:hAnsi="Arial" w:cs="Arial"/>
                <w:color w:val="808080" w:themeColor="background1" w:themeShade="80"/>
                <w:sz w:val="15"/>
                <w:szCs w:val="15"/>
                <w:lang w:val="es-PE"/>
              </w:rPr>
            </w:pPr>
            <w:r>
              <w:rPr>
                <w:rFonts w:ascii="Arial" w:hAnsi="Arial" w:cs="Arial"/>
                <w:color w:val="808080" w:themeColor="background1" w:themeShade="80"/>
                <w:sz w:val="15"/>
                <w:szCs w:val="15"/>
                <w:lang w:val="es-PE"/>
              </w:rPr>
              <w:t>Refrigerante de Motor</w:t>
            </w:r>
          </w:p>
        </w:tc>
        <w:tc>
          <w:tcPr>
            <w:tcW w:w="5226" w:type="dxa"/>
            <w:gridSpan w:val="2"/>
            <w:vAlign w:val="center"/>
          </w:tcPr>
          <w:p w14:paraId="0FB04FEB" w14:textId="77777777" w:rsidR="00AE2010" w:rsidRPr="008E652A" w:rsidRDefault="002D0C2F" w:rsidP="004E6FE1">
            <w:pPr>
              <w:spacing w:line="240" w:lineRule="exact"/>
              <w:jc w:val="center"/>
              <w:rPr>
                <w:rFonts w:ascii="Arial" w:hAnsi="Arial" w:cs="Arial"/>
                <w:color w:val="808080" w:themeColor="background1" w:themeShade="80"/>
                <w:sz w:val="15"/>
                <w:szCs w:val="15"/>
              </w:rPr>
            </w:pPr>
            <w:r w:rsidRPr="008E652A">
              <w:rPr>
                <w:rFonts w:ascii="Arial" w:hAnsi="Arial" w:cs="Arial"/>
                <w:color w:val="808080" w:themeColor="background1" w:themeShade="80"/>
                <w:sz w:val="15"/>
                <w:szCs w:val="15"/>
              </w:rPr>
              <w:t>Geely-approved glycol-type coolant</w:t>
            </w:r>
          </w:p>
        </w:tc>
      </w:tr>
      <w:tr w:rsidR="00AE2010" w:rsidRPr="00146EEB" w14:paraId="75A64568" w14:textId="77777777" w:rsidTr="00054BD7">
        <w:trPr>
          <w:jc w:val="center"/>
        </w:trPr>
        <w:tc>
          <w:tcPr>
            <w:tcW w:w="2140" w:type="dxa"/>
            <w:vAlign w:val="center"/>
          </w:tcPr>
          <w:p w14:paraId="05C4977D" w14:textId="0AB0DA3E" w:rsidR="00AE2010" w:rsidRPr="00146EEB" w:rsidRDefault="004D273D" w:rsidP="00237CA2">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Fluid</w:t>
            </w:r>
            <w:r w:rsidR="00EB6C70">
              <w:rPr>
                <w:rFonts w:ascii="Arial" w:hAnsi="Arial" w:cs="Arial"/>
                <w:color w:val="808080" w:themeColor="background1" w:themeShade="80"/>
                <w:sz w:val="15"/>
                <w:szCs w:val="15"/>
                <w:lang w:val="es-PE"/>
              </w:rPr>
              <w:t xml:space="preserve">o especial de </w:t>
            </w:r>
            <w:proofErr w:type="spellStart"/>
            <w:r w:rsidR="00EB6C70">
              <w:rPr>
                <w:rFonts w:ascii="Arial" w:hAnsi="Arial" w:cs="Arial"/>
                <w:color w:val="808080" w:themeColor="background1" w:themeShade="80"/>
                <w:sz w:val="15"/>
                <w:szCs w:val="15"/>
                <w:lang w:val="es-PE"/>
              </w:rPr>
              <w:t>Transmision</w:t>
            </w:r>
            <w:proofErr w:type="spellEnd"/>
            <w:r w:rsidR="00EB6C70">
              <w:rPr>
                <w:rFonts w:ascii="Arial" w:hAnsi="Arial" w:cs="Arial"/>
                <w:color w:val="808080" w:themeColor="background1" w:themeShade="80"/>
                <w:sz w:val="15"/>
                <w:szCs w:val="15"/>
                <w:lang w:val="es-PE"/>
              </w:rPr>
              <w:t xml:space="preserve"> </w:t>
            </w:r>
            <w:proofErr w:type="spellStart"/>
            <w:r w:rsidR="00EB6C70">
              <w:rPr>
                <w:rFonts w:ascii="Arial" w:hAnsi="Arial" w:cs="Arial"/>
                <w:color w:val="808080" w:themeColor="background1" w:themeShade="80"/>
                <w:sz w:val="15"/>
                <w:szCs w:val="15"/>
                <w:lang w:val="es-PE"/>
              </w:rPr>
              <w:t>Automatica</w:t>
            </w:r>
            <w:proofErr w:type="spellEnd"/>
            <w:r w:rsidR="00901F58" w:rsidRPr="00146EEB">
              <w:rPr>
                <w:rFonts w:ascii="Arial" w:hAnsi="Arial" w:cs="Arial"/>
                <w:color w:val="808080" w:themeColor="background1" w:themeShade="80"/>
                <w:sz w:val="15"/>
                <w:szCs w:val="15"/>
                <w:lang w:val="es-PE"/>
              </w:rPr>
              <w:t xml:space="preserve"> (7DCT)</w:t>
            </w:r>
          </w:p>
        </w:tc>
        <w:tc>
          <w:tcPr>
            <w:tcW w:w="5226" w:type="dxa"/>
            <w:gridSpan w:val="2"/>
            <w:vAlign w:val="center"/>
          </w:tcPr>
          <w:p w14:paraId="61F45679" w14:textId="48805406" w:rsidR="00AE2010" w:rsidRPr="008E652A" w:rsidRDefault="00AE2010" w:rsidP="004E6FE1">
            <w:pPr>
              <w:spacing w:line="240" w:lineRule="exact"/>
              <w:jc w:val="center"/>
              <w:rPr>
                <w:rFonts w:ascii="Arial" w:hAnsi="Arial" w:cs="Arial"/>
                <w:color w:val="808080" w:themeColor="background1" w:themeShade="80"/>
                <w:sz w:val="15"/>
                <w:szCs w:val="15"/>
              </w:rPr>
            </w:pPr>
            <w:r w:rsidRPr="008E652A">
              <w:rPr>
                <w:rFonts w:ascii="Arial" w:hAnsi="Arial" w:cs="Arial"/>
                <w:color w:val="808080" w:themeColor="background1" w:themeShade="80"/>
                <w:sz w:val="15"/>
                <w:szCs w:val="15"/>
              </w:rPr>
              <w:t xml:space="preserve">Shell </w:t>
            </w:r>
            <w:proofErr w:type="spellStart"/>
            <w:r w:rsidRPr="008E652A">
              <w:rPr>
                <w:rFonts w:ascii="Arial" w:hAnsi="Arial" w:cs="Arial"/>
                <w:color w:val="808080" w:themeColor="background1" w:themeShade="80"/>
                <w:sz w:val="15"/>
                <w:szCs w:val="15"/>
              </w:rPr>
              <w:t>Spirax</w:t>
            </w:r>
            <w:proofErr w:type="spellEnd"/>
            <w:r w:rsidRPr="008E652A">
              <w:rPr>
                <w:rFonts w:ascii="Arial" w:hAnsi="Arial" w:cs="Arial"/>
                <w:color w:val="808080" w:themeColor="background1" w:themeShade="80"/>
                <w:sz w:val="15"/>
                <w:szCs w:val="15"/>
              </w:rPr>
              <w:t xml:space="preserve"> S5 DCT10</w:t>
            </w:r>
            <w:r w:rsidR="00C938D2" w:rsidRPr="008E652A">
              <w:rPr>
                <w:rFonts w:ascii="Arial" w:hAnsi="Arial" w:cs="Arial"/>
                <w:color w:val="808080" w:themeColor="background1" w:themeShade="80"/>
                <w:sz w:val="15"/>
                <w:szCs w:val="15"/>
              </w:rPr>
              <w:t>(GEELY)</w:t>
            </w:r>
          </w:p>
        </w:tc>
      </w:tr>
      <w:tr w:rsidR="00237CA2" w:rsidRPr="00146EEB" w14:paraId="31EF2BE3" w14:textId="77777777" w:rsidTr="00054BD7">
        <w:trPr>
          <w:jc w:val="center"/>
        </w:trPr>
        <w:tc>
          <w:tcPr>
            <w:tcW w:w="2140" w:type="dxa"/>
            <w:vAlign w:val="center"/>
          </w:tcPr>
          <w:p w14:paraId="06C1A4BD" w14:textId="04EBC6F5" w:rsidR="00237CA2" w:rsidRPr="00146EEB" w:rsidRDefault="00EB6C70" w:rsidP="009E7A1E">
            <w:pPr>
              <w:spacing w:line="240" w:lineRule="exact"/>
              <w:jc w:val="center"/>
              <w:rPr>
                <w:rFonts w:ascii="Arial" w:hAnsi="Arial" w:cs="Arial"/>
                <w:color w:val="808080" w:themeColor="background1" w:themeShade="80"/>
                <w:sz w:val="15"/>
                <w:szCs w:val="15"/>
                <w:lang w:val="es-PE"/>
              </w:rPr>
            </w:pPr>
            <w:r w:rsidRPr="00EB6C70">
              <w:rPr>
                <w:rFonts w:ascii="Arial" w:eastAsia="DengXian" w:hAnsi="Arial" w:cs="Arial"/>
                <w:color w:val="808080" w:themeColor="background1" w:themeShade="80"/>
                <w:kern w:val="0"/>
                <w:sz w:val="15"/>
                <w:szCs w:val="15"/>
                <w:lang w:val="es-PE"/>
              </w:rPr>
              <w:t>Fluido hidráulico del actuador de control</w:t>
            </w:r>
            <w:r w:rsidR="00901F58" w:rsidRPr="00146EEB">
              <w:rPr>
                <w:rFonts w:ascii="Arial" w:eastAsia="DengXian" w:hAnsi="Arial" w:cs="Arial"/>
                <w:color w:val="808080" w:themeColor="background1" w:themeShade="80"/>
                <w:kern w:val="0"/>
                <w:sz w:val="15"/>
                <w:szCs w:val="15"/>
                <w:lang w:val="es-PE"/>
              </w:rPr>
              <w:t xml:space="preserve"> (7DCT)</w:t>
            </w:r>
          </w:p>
        </w:tc>
        <w:tc>
          <w:tcPr>
            <w:tcW w:w="5226" w:type="dxa"/>
            <w:gridSpan w:val="2"/>
            <w:vAlign w:val="center"/>
          </w:tcPr>
          <w:p w14:paraId="4DD9A72C" w14:textId="77777777" w:rsidR="00237CA2" w:rsidRPr="008E652A" w:rsidRDefault="00237CA2" w:rsidP="004E6FE1">
            <w:pPr>
              <w:spacing w:line="240" w:lineRule="exact"/>
              <w:jc w:val="center"/>
              <w:rPr>
                <w:rFonts w:ascii="Arial" w:hAnsi="Arial" w:cs="Arial"/>
                <w:color w:val="808080" w:themeColor="background1" w:themeShade="80"/>
                <w:sz w:val="15"/>
                <w:szCs w:val="15"/>
              </w:rPr>
            </w:pPr>
            <w:r w:rsidRPr="008E652A">
              <w:rPr>
                <w:rFonts w:ascii="Arial" w:hAnsi="Arial" w:cs="Arial"/>
                <w:color w:val="808080" w:themeColor="background1" w:themeShade="80"/>
                <w:sz w:val="15"/>
                <w:szCs w:val="15"/>
              </w:rPr>
              <w:t xml:space="preserve">Shell </w:t>
            </w:r>
            <w:proofErr w:type="spellStart"/>
            <w:r w:rsidRPr="008E652A">
              <w:rPr>
                <w:rFonts w:ascii="Arial" w:hAnsi="Arial" w:cs="Arial"/>
                <w:color w:val="808080" w:themeColor="background1" w:themeShade="80"/>
                <w:sz w:val="15"/>
                <w:szCs w:val="15"/>
              </w:rPr>
              <w:t>Spirax</w:t>
            </w:r>
            <w:proofErr w:type="spellEnd"/>
            <w:r w:rsidRPr="008E652A">
              <w:rPr>
                <w:rFonts w:ascii="Arial" w:hAnsi="Arial" w:cs="Arial"/>
                <w:color w:val="808080" w:themeColor="background1" w:themeShade="80"/>
                <w:sz w:val="15"/>
                <w:szCs w:val="15"/>
              </w:rPr>
              <w:t xml:space="preserve"> S5 DCT10</w:t>
            </w:r>
            <w:r w:rsidR="00C938D2" w:rsidRPr="008E652A">
              <w:rPr>
                <w:rFonts w:ascii="Arial" w:hAnsi="Arial" w:cs="Arial"/>
                <w:color w:val="808080" w:themeColor="background1" w:themeShade="80"/>
                <w:sz w:val="15"/>
                <w:szCs w:val="15"/>
              </w:rPr>
              <w:t>(GEELY)</w:t>
            </w:r>
          </w:p>
        </w:tc>
      </w:tr>
      <w:tr w:rsidR="00AE2010" w:rsidRPr="00146EEB" w14:paraId="5B319C7A" w14:textId="77777777" w:rsidTr="00054BD7">
        <w:trPr>
          <w:jc w:val="center"/>
        </w:trPr>
        <w:tc>
          <w:tcPr>
            <w:tcW w:w="2140" w:type="dxa"/>
            <w:vAlign w:val="center"/>
          </w:tcPr>
          <w:p w14:paraId="3F736254" w14:textId="7DD2051A" w:rsidR="00AE2010" w:rsidRPr="00146EEB" w:rsidRDefault="00EB6C70" w:rsidP="004E6FE1">
            <w:pPr>
              <w:spacing w:line="240" w:lineRule="exact"/>
              <w:jc w:val="center"/>
              <w:rPr>
                <w:rFonts w:ascii="Arial" w:hAnsi="Arial" w:cs="Arial"/>
                <w:color w:val="808080" w:themeColor="background1" w:themeShade="80"/>
                <w:sz w:val="15"/>
                <w:szCs w:val="15"/>
                <w:lang w:val="es-PE"/>
              </w:rPr>
            </w:pPr>
            <w:r>
              <w:rPr>
                <w:rFonts w:ascii="Arial" w:hAnsi="Arial" w:cs="Arial"/>
                <w:color w:val="808080" w:themeColor="background1" w:themeShade="80"/>
                <w:sz w:val="15"/>
                <w:szCs w:val="15"/>
                <w:lang w:val="es-PE"/>
              </w:rPr>
              <w:t>Líquido Freno</w:t>
            </w:r>
          </w:p>
        </w:tc>
        <w:tc>
          <w:tcPr>
            <w:tcW w:w="5226" w:type="dxa"/>
            <w:gridSpan w:val="2"/>
            <w:vAlign w:val="center"/>
          </w:tcPr>
          <w:p w14:paraId="48901991" w14:textId="77777777" w:rsidR="00AE2010" w:rsidRPr="00146EEB" w:rsidRDefault="00AE2010"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DOT4</w:t>
            </w:r>
          </w:p>
        </w:tc>
      </w:tr>
      <w:tr w:rsidR="00AE2010" w:rsidRPr="0063367A" w14:paraId="148227E6" w14:textId="77777777" w:rsidTr="00054BD7">
        <w:trPr>
          <w:jc w:val="center"/>
        </w:trPr>
        <w:tc>
          <w:tcPr>
            <w:tcW w:w="2140" w:type="dxa"/>
            <w:vAlign w:val="center"/>
          </w:tcPr>
          <w:p w14:paraId="194CD521" w14:textId="518037DA" w:rsidR="00AE2010" w:rsidRPr="00146EEB" w:rsidRDefault="000B15C2"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F</w:t>
            </w:r>
            <w:r w:rsidR="00332E2A" w:rsidRPr="00146EEB">
              <w:rPr>
                <w:rFonts w:ascii="Arial" w:hAnsi="Arial" w:cs="Arial"/>
                <w:color w:val="808080" w:themeColor="background1" w:themeShade="80"/>
                <w:sz w:val="15"/>
                <w:szCs w:val="15"/>
                <w:lang w:val="es-PE"/>
              </w:rPr>
              <w:t>luid</w:t>
            </w:r>
            <w:r w:rsidR="00EB6C70">
              <w:rPr>
                <w:rFonts w:ascii="Arial" w:hAnsi="Arial" w:cs="Arial"/>
                <w:color w:val="808080" w:themeColor="background1" w:themeShade="80"/>
                <w:sz w:val="15"/>
                <w:szCs w:val="15"/>
                <w:lang w:val="es-PE"/>
              </w:rPr>
              <w:t>o Limpiaparabrisas</w:t>
            </w:r>
          </w:p>
        </w:tc>
        <w:tc>
          <w:tcPr>
            <w:tcW w:w="5226" w:type="dxa"/>
            <w:gridSpan w:val="2"/>
            <w:vAlign w:val="center"/>
          </w:tcPr>
          <w:p w14:paraId="3399208A" w14:textId="28FE65E8" w:rsidR="00AE2010" w:rsidRPr="00146EEB" w:rsidRDefault="00505DC4" w:rsidP="004E6FE1">
            <w:pPr>
              <w:spacing w:line="240" w:lineRule="exact"/>
              <w:jc w:val="center"/>
              <w:rPr>
                <w:rFonts w:ascii="Arial" w:hAnsi="Arial" w:cs="Arial"/>
                <w:color w:val="808080" w:themeColor="background1" w:themeShade="80"/>
                <w:sz w:val="15"/>
                <w:szCs w:val="15"/>
                <w:lang w:val="es-PE"/>
              </w:rPr>
            </w:pPr>
            <w:r w:rsidRPr="00505DC4">
              <w:rPr>
                <w:rFonts w:ascii="Arial" w:hAnsi="Arial" w:cs="Arial"/>
                <w:color w:val="808080" w:themeColor="background1" w:themeShade="80"/>
                <w:sz w:val="15"/>
                <w:szCs w:val="15"/>
                <w:lang w:val="es-PE"/>
              </w:rPr>
              <w:t>El líquido limpiaparabrisas utiliza agua de dureza inferior a 205 g / 1.000 kg o solución acuosa con el aditivo adecuado.</w:t>
            </w:r>
          </w:p>
        </w:tc>
      </w:tr>
      <w:tr w:rsidR="00AE2010" w:rsidRPr="00146EEB" w14:paraId="06E13B44" w14:textId="77777777" w:rsidTr="00054BD7">
        <w:trPr>
          <w:jc w:val="center"/>
        </w:trPr>
        <w:tc>
          <w:tcPr>
            <w:tcW w:w="2140" w:type="dxa"/>
            <w:vAlign w:val="center"/>
          </w:tcPr>
          <w:p w14:paraId="60416D42" w14:textId="617B940F" w:rsidR="00AE2010" w:rsidRPr="00146EEB" w:rsidRDefault="00332E2A"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Refrigerant</w:t>
            </w:r>
            <w:r w:rsidR="00EB6C70">
              <w:rPr>
                <w:rFonts w:ascii="Arial" w:hAnsi="Arial" w:cs="Arial"/>
                <w:color w:val="808080" w:themeColor="background1" w:themeShade="80"/>
                <w:sz w:val="15"/>
                <w:szCs w:val="15"/>
                <w:lang w:val="es-PE"/>
              </w:rPr>
              <w:t>e A/C</w:t>
            </w:r>
          </w:p>
        </w:tc>
        <w:tc>
          <w:tcPr>
            <w:tcW w:w="5226" w:type="dxa"/>
            <w:gridSpan w:val="2"/>
            <w:vAlign w:val="center"/>
          </w:tcPr>
          <w:p w14:paraId="49095A7D" w14:textId="77777777" w:rsidR="00AE2010" w:rsidRPr="00146EEB" w:rsidRDefault="00AE2010"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R134a</w:t>
            </w:r>
          </w:p>
        </w:tc>
      </w:tr>
    </w:tbl>
    <w:p w14:paraId="5FE13096" w14:textId="77777777" w:rsidR="00D24788" w:rsidRDefault="00D24788" w:rsidP="00D546C3">
      <w:pPr>
        <w:widowControl/>
        <w:rPr>
          <w:rFonts w:ascii="Arial" w:hAnsi="Arial" w:cs="Arial"/>
          <w:color w:val="808080" w:themeColor="background1" w:themeShade="80"/>
          <w:sz w:val="16"/>
          <w:szCs w:val="16"/>
          <w:lang w:val="es-PE"/>
        </w:rPr>
      </w:pPr>
    </w:p>
    <w:p w14:paraId="09AB489E" w14:textId="001C7C82" w:rsidR="00054BD7" w:rsidRPr="00146EEB" w:rsidRDefault="00054BD7" w:rsidP="00D546C3">
      <w:pPr>
        <w:widowControl/>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 xml:space="preserve">(1) VCC RBS0-2AE representa el estándar de aceite de motor para Volvo, bajo el cual SHELL desarrolla un aceite de motor especial para Volvo y </w:t>
      </w:r>
      <w:proofErr w:type="spellStart"/>
      <w:r w:rsidRPr="00146EEB">
        <w:rPr>
          <w:rFonts w:ascii="Arial" w:hAnsi="Arial" w:cs="Arial"/>
          <w:color w:val="808080" w:themeColor="background1" w:themeShade="80"/>
          <w:sz w:val="16"/>
          <w:szCs w:val="16"/>
          <w:lang w:val="es-PE"/>
        </w:rPr>
        <w:t>Geely</w:t>
      </w:r>
      <w:proofErr w:type="spellEnd"/>
      <w:r w:rsidRPr="00146EEB">
        <w:rPr>
          <w:rFonts w:ascii="Arial" w:hAnsi="Arial" w:cs="Arial"/>
          <w:color w:val="808080" w:themeColor="background1" w:themeShade="80"/>
          <w:sz w:val="16"/>
          <w:szCs w:val="16"/>
          <w:lang w:val="es-PE"/>
        </w:rPr>
        <w:t xml:space="preserve">: Shell Helix </w:t>
      </w:r>
      <w:proofErr w:type="spellStart"/>
      <w:r w:rsidRPr="00146EEB">
        <w:rPr>
          <w:rFonts w:ascii="Arial" w:hAnsi="Arial" w:cs="Arial"/>
          <w:color w:val="808080" w:themeColor="background1" w:themeShade="80"/>
          <w:sz w:val="16"/>
          <w:szCs w:val="16"/>
          <w:lang w:val="es-PE"/>
        </w:rPr>
        <w:t>UItra</w:t>
      </w:r>
      <w:proofErr w:type="spellEnd"/>
      <w:r w:rsidRPr="00146EEB">
        <w:rPr>
          <w:rFonts w:ascii="Arial" w:hAnsi="Arial" w:cs="Arial"/>
          <w:color w:val="808080" w:themeColor="background1" w:themeShade="80"/>
          <w:sz w:val="16"/>
          <w:szCs w:val="16"/>
          <w:lang w:val="es-PE"/>
        </w:rPr>
        <w:t xml:space="preserve"> Professional AS-L 0W-20 (SAE 0W-20). Este tipo de aceite de motor es de baja viscosidad y bajo contenido de cenizas, lo que puede reducir efectivamente la fricción de las piezas y el consumo de combustible. Su desempeño en economía de combustible y LSPI (</w:t>
      </w:r>
      <w:proofErr w:type="spellStart"/>
      <w:r w:rsidRPr="00146EEB">
        <w:rPr>
          <w:rFonts w:ascii="Arial" w:hAnsi="Arial" w:cs="Arial"/>
          <w:color w:val="808080" w:themeColor="background1" w:themeShade="80"/>
          <w:sz w:val="16"/>
          <w:szCs w:val="16"/>
          <w:lang w:val="es-PE"/>
        </w:rPr>
        <w:t>preencendido</w:t>
      </w:r>
      <w:proofErr w:type="spellEnd"/>
      <w:r w:rsidRPr="00146EEB">
        <w:rPr>
          <w:rFonts w:ascii="Arial" w:hAnsi="Arial" w:cs="Arial"/>
          <w:color w:val="808080" w:themeColor="background1" w:themeShade="80"/>
          <w:sz w:val="16"/>
          <w:szCs w:val="16"/>
          <w:lang w:val="es-PE"/>
        </w:rPr>
        <w:t xml:space="preserve"> a baja velocidad) también es sólido. A través de pruebas rigurosas a largo plazo, este aceite de motor satisface los estrictos escenarios de aplicación del motor, como alta y baja temperatura, entorno de meseta y otro entorno extremo.</w:t>
      </w:r>
    </w:p>
    <w:p w14:paraId="0B0D8F9F" w14:textId="77777777" w:rsidR="00054BD7" w:rsidRPr="00146EEB" w:rsidRDefault="00054BD7" w:rsidP="00D546C3">
      <w:pPr>
        <w:widowControl/>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 xml:space="preserve">Preste atención a que Shell Helix </w:t>
      </w:r>
      <w:proofErr w:type="spellStart"/>
      <w:r w:rsidRPr="00146EEB">
        <w:rPr>
          <w:rFonts w:ascii="Arial" w:hAnsi="Arial" w:cs="Arial"/>
          <w:color w:val="808080" w:themeColor="background1" w:themeShade="80"/>
          <w:sz w:val="16"/>
          <w:szCs w:val="16"/>
          <w:lang w:val="es-PE"/>
        </w:rPr>
        <w:t>UItra</w:t>
      </w:r>
      <w:proofErr w:type="spellEnd"/>
      <w:r w:rsidRPr="00146EEB">
        <w:rPr>
          <w:rFonts w:ascii="Arial" w:hAnsi="Arial" w:cs="Arial"/>
          <w:color w:val="808080" w:themeColor="background1" w:themeShade="80"/>
          <w:sz w:val="16"/>
          <w:szCs w:val="16"/>
          <w:lang w:val="es-PE"/>
        </w:rPr>
        <w:t xml:space="preserve"> Professional AS-L 0W-20 es el aceite de motor empacado de fábrica y todos los motores 3G15TD se llenarán con este tipo de aceite de motor en la fábrica.</w:t>
      </w:r>
    </w:p>
    <w:p w14:paraId="224B7F69" w14:textId="77777777" w:rsidR="00054BD7" w:rsidRPr="00146EEB" w:rsidRDefault="00054BD7" w:rsidP="00D546C3">
      <w:pPr>
        <w:spacing w:before="40" w:after="4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(2) VCC RBS0-2AE 0W-20 es la mejor opción para una buena economía de combustible y un arranque sólido en climas cálidos y fríos. El acei</w:t>
      </w:r>
      <w:r w:rsidR="00C938D2" w:rsidRPr="00146EEB">
        <w:rPr>
          <w:rFonts w:ascii="Arial" w:hAnsi="Arial" w:cs="Arial"/>
          <w:color w:val="808080" w:themeColor="background1" w:themeShade="80"/>
          <w:sz w:val="16"/>
          <w:szCs w:val="16"/>
          <w:lang w:val="es-PE"/>
        </w:rPr>
        <w:t>te de motor API SN PLUS SAE 5W-3</w:t>
      </w:r>
      <w:r w:rsidRPr="00146EEB">
        <w:rPr>
          <w:rFonts w:ascii="Arial" w:hAnsi="Arial" w:cs="Arial"/>
          <w:color w:val="808080" w:themeColor="background1" w:themeShade="80"/>
          <w:sz w:val="16"/>
          <w:szCs w:val="16"/>
          <w:lang w:val="es-PE"/>
        </w:rPr>
        <w:t xml:space="preserve">0 </w:t>
      </w:r>
      <w:r w:rsidR="00C938D2" w:rsidRPr="00146EEB">
        <w:rPr>
          <w:rFonts w:ascii="Arial" w:hAnsi="Arial" w:cs="Arial"/>
          <w:color w:val="808080" w:themeColor="background1" w:themeShade="80"/>
          <w:sz w:val="16"/>
          <w:szCs w:val="16"/>
          <w:lang w:val="es-PE"/>
        </w:rPr>
        <w:t xml:space="preserve">M SUPER 3000 XE </w:t>
      </w:r>
      <w:r w:rsidRPr="00146EEB">
        <w:rPr>
          <w:rFonts w:ascii="Arial" w:hAnsi="Arial" w:cs="Arial"/>
          <w:color w:val="808080" w:themeColor="background1" w:themeShade="80"/>
          <w:sz w:val="16"/>
          <w:szCs w:val="16"/>
          <w:lang w:val="es-PE"/>
        </w:rPr>
        <w:t xml:space="preserve">es una alternativa si VCC RBS0-2AE 0W-20 no está disponible en el </w:t>
      </w:r>
      <w:r w:rsidR="00C938D2" w:rsidRPr="00146EEB">
        <w:rPr>
          <w:rFonts w:ascii="Arial" w:hAnsi="Arial" w:cs="Arial"/>
          <w:color w:val="808080" w:themeColor="background1" w:themeShade="80"/>
          <w:sz w:val="16"/>
          <w:szCs w:val="16"/>
          <w:lang w:val="es-PE"/>
        </w:rPr>
        <w:t>mercado.</w:t>
      </w:r>
    </w:p>
    <w:p w14:paraId="45639EE9" w14:textId="77777777" w:rsidR="00234947" w:rsidRPr="00146EEB" w:rsidRDefault="00235910" w:rsidP="00054BD7">
      <w:pPr>
        <w:spacing w:before="40" w:after="40" w:line="240" w:lineRule="exact"/>
        <w:rPr>
          <w:rFonts w:ascii="Arial" w:hAnsi="Arial" w:cs="Arial"/>
          <w:color w:val="808080" w:themeColor="background1" w:themeShade="80"/>
          <w:sz w:val="17"/>
          <w:szCs w:val="17"/>
          <w:lang w:val="es-PE"/>
        </w:rPr>
      </w:pPr>
      <w:r w:rsidRPr="00146EEB">
        <w:rPr>
          <w:noProof/>
          <w:color w:val="808080" w:themeColor="background1" w:themeShade="80"/>
          <w:sz w:val="17"/>
          <w:szCs w:val="17"/>
          <w:lang w:val="es-PE" w:eastAsia="es-PE"/>
        </w:rPr>
        <w:drawing>
          <wp:anchor distT="0" distB="0" distL="114300" distR="114300" simplePos="0" relativeHeight="251671552" behindDoc="0" locked="0" layoutInCell="1" allowOverlap="1" wp14:anchorId="7E131937" wp14:editId="3DBB495E">
            <wp:simplePos x="0" y="0"/>
            <wp:positionH relativeFrom="column">
              <wp:posOffset>0</wp:posOffset>
            </wp:positionH>
            <wp:positionV relativeFrom="paragraph">
              <wp:posOffset>69703</wp:posOffset>
            </wp:positionV>
            <wp:extent cx="314325" cy="285750"/>
            <wp:effectExtent l="0" t="0" r="952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page">
              <wp14:pctWidth>0</wp14:pctWidth>
            </wp14:sizeRelH>
            <wp14:sizeRelV relativeFrom="page">
              <wp14:pctHeight>0</wp14:pctHeight>
            </wp14:sizeRelV>
          </wp:anchor>
        </w:drawing>
      </w:r>
      <w:r w:rsidR="00C938D2" w:rsidRPr="00146EEB">
        <w:rPr>
          <w:rFonts w:ascii="Arial" w:hAnsi="Arial" w:cs="Arial"/>
          <w:color w:val="808080" w:themeColor="background1" w:themeShade="80"/>
          <w:sz w:val="17"/>
          <w:szCs w:val="17"/>
          <w:lang w:val="es-PE"/>
        </w:rPr>
        <w:t xml:space="preserve">I.- </w:t>
      </w:r>
      <w:r w:rsidR="00B37E9B" w:rsidRPr="00146EEB">
        <w:rPr>
          <w:rFonts w:ascii="Arial" w:hAnsi="Arial" w:cs="Arial"/>
          <w:color w:val="808080" w:themeColor="background1" w:themeShade="80"/>
          <w:sz w:val="17"/>
          <w:szCs w:val="17"/>
          <w:lang w:val="es-PE"/>
        </w:rPr>
        <w:t>Para cumplir con los requisitos de los intervalos de servicio del motor, todos los motores se llenan de fábrica con un aceite de motor sintético especialmente adaptado. La elección del aceite de motor se ha realizado con mucho cuidado en lo que respecta a la vida útil, las características de arranque, el consumo de combustible y el impacto medioambiental.</w:t>
      </w:r>
    </w:p>
    <w:p w14:paraId="19D41A3A" w14:textId="77777777" w:rsidR="00B37E9B" w:rsidRPr="00146EEB" w:rsidRDefault="00B37E9B" w:rsidP="00B37E9B">
      <w:pPr>
        <w:spacing w:before="40"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Se debe usar un aceite de motor aprobado para poder aplicar los intervalos de servicio recomendados. Utilice únicamente un grado de aceite prescrito tanto para el llenado como </w:t>
      </w:r>
      <w:r w:rsidRPr="00146EEB">
        <w:rPr>
          <w:rFonts w:ascii="Arial" w:hAnsi="Arial" w:cs="Arial"/>
          <w:color w:val="808080" w:themeColor="background1" w:themeShade="80"/>
          <w:sz w:val="17"/>
          <w:szCs w:val="17"/>
          <w:lang w:val="es-PE"/>
        </w:rPr>
        <w:lastRenderedPageBreak/>
        <w:t>para el cambio de aceite; de lo contrario, existe el riesgo de que se vean afectados la vida útil, las características de arranque, el consumo de combustible y el impacto ambiental del automóvil.</w:t>
      </w:r>
    </w:p>
    <w:p w14:paraId="78FEE4C7" w14:textId="77777777" w:rsidR="00B37E9B" w:rsidRPr="00146EEB" w:rsidRDefault="00B37E9B" w:rsidP="00B37E9B">
      <w:pPr>
        <w:spacing w:before="40"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Si no se utiliza aceite de motor del grado y la viscosidad prescritos, los componentes relacionados con el motor pueden dañarse. Geely se exime de cualquier responsabilidad por dichos daños.</w:t>
      </w:r>
    </w:p>
    <w:p w14:paraId="47356E3B" w14:textId="77777777" w:rsidR="0095140A" w:rsidRDefault="00B37E9B" w:rsidP="00B37E9B">
      <w:pPr>
        <w:spacing w:before="40"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Geely recomienda que los cambios de aceite se realicen en un taller autorizado de Geely.</w:t>
      </w:r>
    </w:p>
    <w:p w14:paraId="71E277D4" w14:textId="77777777" w:rsidR="00D24788" w:rsidRDefault="00D24788" w:rsidP="00D24788">
      <w:pPr>
        <w:pStyle w:val="1"/>
        <w:jc w:val="both"/>
        <w:rPr>
          <w:sz w:val="24"/>
          <w:szCs w:val="24"/>
          <w:lang w:val="es-PE"/>
        </w:rPr>
      </w:pPr>
    </w:p>
    <w:p w14:paraId="68FDBF9E" w14:textId="77777777" w:rsidR="00D24788" w:rsidRDefault="00D24788" w:rsidP="00D24788">
      <w:pPr>
        <w:pStyle w:val="1"/>
        <w:jc w:val="both"/>
        <w:rPr>
          <w:sz w:val="24"/>
          <w:szCs w:val="24"/>
          <w:lang w:val="es-PE"/>
        </w:rPr>
      </w:pPr>
    </w:p>
    <w:p w14:paraId="2A1032EB" w14:textId="77777777" w:rsidR="00D24788" w:rsidRDefault="00D24788" w:rsidP="00D24788">
      <w:pPr>
        <w:pStyle w:val="1"/>
        <w:jc w:val="both"/>
        <w:rPr>
          <w:sz w:val="24"/>
          <w:szCs w:val="24"/>
          <w:lang w:val="es-PE"/>
        </w:rPr>
      </w:pPr>
    </w:p>
    <w:p w14:paraId="67285E7F" w14:textId="77777777" w:rsidR="00D24788" w:rsidRDefault="00D24788" w:rsidP="00D24788">
      <w:pPr>
        <w:pStyle w:val="1"/>
        <w:jc w:val="both"/>
        <w:rPr>
          <w:sz w:val="24"/>
          <w:szCs w:val="24"/>
          <w:lang w:val="es-PE"/>
        </w:rPr>
      </w:pPr>
    </w:p>
    <w:p w14:paraId="201989ED" w14:textId="77777777" w:rsidR="00D24788" w:rsidRDefault="00D24788" w:rsidP="00D24788">
      <w:pPr>
        <w:pStyle w:val="1"/>
        <w:jc w:val="both"/>
        <w:rPr>
          <w:sz w:val="24"/>
          <w:szCs w:val="24"/>
          <w:lang w:val="es-PE"/>
        </w:rPr>
      </w:pPr>
    </w:p>
    <w:p w14:paraId="693BE27C" w14:textId="77777777" w:rsidR="00D24788" w:rsidRDefault="00D24788" w:rsidP="00D24788">
      <w:pPr>
        <w:pStyle w:val="1"/>
        <w:jc w:val="both"/>
        <w:rPr>
          <w:sz w:val="24"/>
          <w:szCs w:val="24"/>
          <w:lang w:val="es-PE"/>
        </w:rPr>
      </w:pPr>
    </w:p>
    <w:p w14:paraId="18A04687" w14:textId="77777777" w:rsidR="00D24788" w:rsidRDefault="00D24788" w:rsidP="00D24788">
      <w:pPr>
        <w:pStyle w:val="1"/>
        <w:jc w:val="both"/>
        <w:rPr>
          <w:sz w:val="24"/>
          <w:szCs w:val="24"/>
          <w:lang w:val="es-PE"/>
        </w:rPr>
      </w:pPr>
    </w:p>
    <w:p w14:paraId="4184F739" w14:textId="77777777" w:rsidR="00D24788" w:rsidRDefault="00D24788" w:rsidP="00D24788">
      <w:pPr>
        <w:pStyle w:val="1"/>
        <w:jc w:val="both"/>
        <w:rPr>
          <w:sz w:val="24"/>
          <w:szCs w:val="24"/>
          <w:lang w:val="es-PE"/>
        </w:rPr>
      </w:pPr>
    </w:p>
    <w:p w14:paraId="046BC4EE" w14:textId="77777777" w:rsidR="00D24788" w:rsidRDefault="00D24788" w:rsidP="00D24788">
      <w:pPr>
        <w:pStyle w:val="1"/>
        <w:jc w:val="both"/>
        <w:rPr>
          <w:sz w:val="24"/>
          <w:szCs w:val="24"/>
          <w:lang w:val="es-PE"/>
        </w:rPr>
      </w:pPr>
    </w:p>
    <w:p w14:paraId="6EE9E9F5" w14:textId="77777777" w:rsidR="00D24788" w:rsidRDefault="00D24788" w:rsidP="00D24788">
      <w:pPr>
        <w:pStyle w:val="1"/>
        <w:jc w:val="both"/>
        <w:rPr>
          <w:sz w:val="24"/>
          <w:szCs w:val="24"/>
          <w:lang w:val="es-PE"/>
        </w:rPr>
      </w:pPr>
    </w:p>
    <w:p w14:paraId="7B966804" w14:textId="77777777" w:rsidR="00D24788" w:rsidRDefault="00D24788" w:rsidP="00D24788">
      <w:pPr>
        <w:pStyle w:val="1"/>
        <w:jc w:val="both"/>
        <w:rPr>
          <w:sz w:val="24"/>
          <w:szCs w:val="24"/>
          <w:lang w:val="es-PE"/>
        </w:rPr>
      </w:pPr>
    </w:p>
    <w:p w14:paraId="1C0BC57A" w14:textId="77777777" w:rsidR="00D24788" w:rsidRDefault="00D24788" w:rsidP="00D24788">
      <w:pPr>
        <w:pStyle w:val="1"/>
        <w:jc w:val="both"/>
        <w:rPr>
          <w:sz w:val="24"/>
          <w:szCs w:val="24"/>
          <w:lang w:val="es-PE"/>
        </w:rPr>
      </w:pPr>
    </w:p>
    <w:p w14:paraId="434E3263" w14:textId="77777777" w:rsidR="00D24788" w:rsidRDefault="00D24788" w:rsidP="00D24788">
      <w:pPr>
        <w:pStyle w:val="1"/>
        <w:jc w:val="both"/>
        <w:rPr>
          <w:sz w:val="24"/>
          <w:szCs w:val="24"/>
          <w:lang w:val="es-PE"/>
        </w:rPr>
      </w:pPr>
    </w:p>
    <w:p w14:paraId="732452C1" w14:textId="77777777" w:rsidR="00D24788" w:rsidRDefault="00D24788" w:rsidP="00D24788">
      <w:pPr>
        <w:pStyle w:val="1"/>
        <w:jc w:val="both"/>
        <w:rPr>
          <w:sz w:val="24"/>
          <w:szCs w:val="24"/>
          <w:lang w:val="es-PE"/>
        </w:rPr>
      </w:pPr>
    </w:p>
    <w:p w14:paraId="1508DA2D" w14:textId="77777777" w:rsidR="00D24788" w:rsidRDefault="00D24788" w:rsidP="00D24788">
      <w:pPr>
        <w:pStyle w:val="1"/>
        <w:jc w:val="both"/>
        <w:rPr>
          <w:sz w:val="24"/>
          <w:szCs w:val="24"/>
          <w:lang w:val="es-PE"/>
        </w:rPr>
      </w:pPr>
    </w:p>
    <w:p w14:paraId="0AD899EF" w14:textId="77777777" w:rsidR="00D24788" w:rsidRDefault="00D24788" w:rsidP="00D24788">
      <w:pPr>
        <w:pStyle w:val="1"/>
        <w:jc w:val="both"/>
        <w:rPr>
          <w:sz w:val="24"/>
          <w:szCs w:val="24"/>
          <w:lang w:val="es-PE"/>
        </w:rPr>
      </w:pPr>
    </w:p>
    <w:p w14:paraId="44F63DE4" w14:textId="77777777" w:rsidR="00D24788" w:rsidRDefault="00D24788" w:rsidP="00D24788">
      <w:pPr>
        <w:pStyle w:val="1"/>
        <w:jc w:val="both"/>
        <w:rPr>
          <w:sz w:val="24"/>
          <w:szCs w:val="24"/>
          <w:lang w:val="es-PE"/>
        </w:rPr>
      </w:pPr>
    </w:p>
    <w:p w14:paraId="6B904F81" w14:textId="77777777" w:rsidR="00D24788" w:rsidRDefault="00D24788" w:rsidP="00D24788">
      <w:pPr>
        <w:pStyle w:val="1"/>
        <w:jc w:val="both"/>
        <w:rPr>
          <w:sz w:val="24"/>
          <w:szCs w:val="24"/>
          <w:lang w:val="es-PE"/>
        </w:rPr>
      </w:pPr>
    </w:p>
    <w:p w14:paraId="2E27D2BA" w14:textId="77777777" w:rsidR="00D24788" w:rsidRDefault="00D24788" w:rsidP="00D24788">
      <w:pPr>
        <w:pStyle w:val="1"/>
        <w:jc w:val="both"/>
        <w:rPr>
          <w:sz w:val="24"/>
          <w:szCs w:val="24"/>
          <w:lang w:val="es-PE"/>
        </w:rPr>
      </w:pPr>
    </w:p>
    <w:p w14:paraId="516FF592" w14:textId="77777777" w:rsidR="00D24788" w:rsidRDefault="00D24788" w:rsidP="00D24788">
      <w:pPr>
        <w:pStyle w:val="1"/>
        <w:jc w:val="both"/>
        <w:rPr>
          <w:sz w:val="24"/>
          <w:szCs w:val="24"/>
          <w:lang w:val="es-PE"/>
        </w:rPr>
      </w:pPr>
    </w:p>
    <w:p w14:paraId="04FC3836" w14:textId="77777777" w:rsidR="00D24788" w:rsidRDefault="00D24788" w:rsidP="00D24788">
      <w:pPr>
        <w:pStyle w:val="1"/>
        <w:jc w:val="both"/>
        <w:rPr>
          <w:sz w:val="24"/>
          <w:szCs w:val="24"/>
          <w:lang w:val="es-PE"/>
        </w:rPr>
      </w:pPr>
    </w:p>
    <w:p w14:paraId="7081B17B" w14:textId="77777777" w:rsidR="00D24788" w:rsidRDefault="00D24788" w:rsidP="00D24788">
      <w:pPr>
        <w:pStyle w:val="1"/>
        <w:jc w:val="both"/>
        <w:rPr>
          <w:sz w:val="24"/>
          <w:szCs w:val="24"/>
          <w:lang w:val="es-PE"/>
        </w:rPr>
      </w:pPr>
    </w:p>
    <w:p w14:paraId="43243402" w14:textId="77777777" w:rsidR="00D24788" w:rsidRDefault="00D24788" w:rsidP="00D24788">
      <w:pPr>
        <w:pStyle w:val="1"/>
        <w:jc w:val="both"/>
        <w:rPr>
          <w:sz w:val="24"/>
          <w:szCs w:val="24"/>
          <w:lang w:val="es-PE"/>
        </w:rPr>
      </w:pPr>
    </w:p>
    <w:p w14:paraId="225537B8" w14:textId="77777777" w:rsidR="00D24788" w:rsidRDefault="00D24788" w:rsidP="00D24788">
      <w:pPr>
        <w:pStyle w:val="1"/>
        <w:jc w:val="both"/>
        <w:rPr>
          <w:sz w:val="24"/>
          <w:szCs w:val="24"/>
          <w:lang w:val="es-PE"/>
        </w:rPr>
      </w:pPr>
    </w:p>
    <w:p w14:paraId="5BB88BEA" w14:textId="77777777" w:rsidR="00D24788" w:rsidRDefault="00D24788" w:rsidP="00D24788">
      <w:pPr>
        <w:pStyle w:val="1"/>
        <w:jc w:val="both"/>
        <w:rPr>
          <w:sz w:val="24"/>
          <w:szCs w:val="24"/>
          <w:lang w:val="es-PE"/>
        </w:rPr>
      </w:pPr>
    </w:p>
    <w:p w14:paraId="1319F5E0" w14:textId="77777777" w:rsidR="00D24788" w:rsidRDefault="00D24788" w:rsidP="00D24788">
      <w:pPr>
        <w:pStyle w:val="1"/>
        <w:jc w:val="both"/>
        <w:rPr>
          <w:sz w:val="24"/>
          <w:szCs w:val="24"/>
          <w:lang w:val="es-PE"/>
        </w:rPr>
      </w:pPr>
    </w:p>
    <w:p w14:paraId="5AE15CAC" w14:textId="77777777" w:rsidR="00D24788" w:rsidRDefault="00D24788" w:rsidP="00D24788">
      <w:pPr>
        <w:pStyle w:val="1"/>
        <w:jc w:val="both"/>
        <w:rPr>
          <w:sz w:val="24"/>
          <w:szCs w:val="24"/>
          <w:lang w:val="es-PE"/>
        </w:rPr>
      </w:pPr>
    </w:p>
    <w:p w14:paraId="088349FB" w14:textId="77777777" w:rsidR="00D24788" w:rsidRPr="008E652A" w:rsidRDefault="00D24788" w:rsidP="00D24788">
      <w:pPr>
        <w:pStyle w:val="1"/>
        <w:jc w:val="both"/>
        <w:rPr>
          <w:sz w:val="24"/>
          <w:szCs w:val="24"/>
          <w:lang w:val="es-PE"/>
        </w:rPr>
      </w:pPr>
    </w:p>
    <w:p w14:paraId="07DC95E2" w14:textId="49AC2B33" w:rsidR="0039108F" w:rsidRPr="008E652A" w:rsidRDefault="0039108F" w:rsidP="0039108F">
      <w:pPr>
        <w:pStyle w:val="1"/>
        <w:rPr>
          <w:sz w:val="24"/>
          <w:szCs w:val="24"/>
          <w:lang w:val="es-PE"/>
        </w:rPr>
      </w:pPr>
      <w:r w:rsidRPr="008E652A">
        <w:rPr>
          <w:sz w:val="24"/>
          <w:szCs w:val="24"/>
          <w:lang w:val="es-PE"/>
        </w:rPr>
        <w:t>Durante el Período de Vigencia de la Garantía</w:t>
      </w:r>
    </w:p>
    <w:p w14:paraId="346EACBC" w14:textId="77777777" w:rsidR="0039108F" w:rsidRPr="008E652A" w:rsidRDefault="0039108F" w:rsidP="0039108F">
      <w:pPr>
        <w:pStyle w:val="NormalWeb"/>
        <w:rPr>
          <w:rFonts w:ascii="Arial" w:eastAsiaTheme="minorEastAsia" w:hAnsi="Arial" w:cs="Arial"/>
          <w:color w:val="808080" w:themeColor="background1" w:themeShade="80"/>
          <w:kern w:val="2"/>
          <w:sz w:val="17"/>
          <w:szCs w:val="17"/>
          <w:lang w:eastAsia="zh-CN"/>
        </w:rPr>
      </w:pPr>
      <w:r w:rsidRPr="008E652A">
        <w:rPr>
          <w:rFonts w:ascii="Arial" w:eastAsiaTheme="minorEastAsia" w:hAnsi="Arial" w:cs="Arial"/>
          <w:color w:val="808080" w:themeColor="background1" w:themeShade="80"/>
          <w:kern w:val="2"/>
          <w:sz w:val="17"/>
          <w:szCs w:val="17"/>
          <w:lang w:eastAsia="zh-CN"/>
        </w:rPr>
        <w:t>En relación con los servicios correctivos y reparaciones, la disponibilidad de repuestos está sujeta a diversos factores, incluyendo la categoría del repuesto (alta, media o baja rotación) y la disponibilidad por parte del fabricante. La empresa se esfuerza por mantener un inventario adecuado, especialmente de aquellos considerados de alta rotación. </w:t>
      </w:r>
    </w:p>
    <w:p w14:paraId="14E57387" w14:textId="77777777" w:rsidR="0039108F" w:rsidRPr="008E652A" w:rsidRDefault="0039108F" w:rsidP="0039108F">
      <w:pPr>
        <w:pStyle w:val="NormalWeb"/>
        <w:rPr>
          <w:rFonts w:ascii="Arial" w:eastAsiaTheme="minorEastAsia" w:hAnsi="Arial" w:cs="Arial"/>
          <w:color w:val="808080" w:themeColor="background1" w:themeShade="80"/>
          <w:kern w:val="2"/>
          <w:sz w:val="17"/>
          <w:szCs w:val="17"/>
          <w:lang w:eastAsia="zh-CN"/>
        </w:rPr>
      </w:pPr>
      <w:r w:rsidRPr="008E652A">
        <w:rPr>
          <w:rFonts w:ascii="Arial" w:eastAsiaTheme="minorEastAsia" w:hAnsi="Arial" w:cs="Arial"/>
          <w:color w:val="808080" w:themeColor="background1" w:themeShade="80"/>
          <w:kern w:val="2"/>
          <w:sz w:val="17"/>
          <w:szCs w:val="17"/>
          <w:lang w:eastAsia="zh-CN"/>
        </w:rPr>
        <w:t>En caso de requerirse un repuesto no disponible en el inventario local, podría ser necesario realizar una importación. Los tiempos de abastecimiento pueden variar dependiendo del stock del fabricante, procesos de importación y condiciones logísticas globales. Para obtener información actualizada sobre la disponibilidad y estimados de tiempos de espera para repuestos específicos, se recomienda consultar con el asesor de servicios.</w:t>
      </w:r>
    </w:p>
    <w:p w14:paraId="418DC39B" w14:textId="77777777" w:rsidR="0039108F" w:rsidRPr="008E652A" w:rsidRDefault="0039108F" w:rsidP="0039108F">
      <w:pPr>
        <w:rPr>
          <w:rFonts w:ascii="Arial" w:hAnsi="Arial" w:cs="Arial"/>
          <w:color w:val="808080" w:themeColor="background1" w:themeShade="80"/>
          <w:sz w:val="17"/>
          <w:szCs w:val="17"/>
          <w:lang w:val="es-PE"/>
        </w:rPr>
      </w:pPr>
      <w:r w:rsidRPr="008E652A">
        <w:rPr>
          <w:rFonts w:ascii="Arial" w:hAnsi="Arial" w:cs="Arial"/>
          <w:color w:val="808080" w:themeColor="background1" w:themeShade="80"/>
          <w:sz w:val="17"/>
          <w:szCs w:val="17"/>
          <w:lang w:val="es-PE"/>
        </w:rPr>
        <w:t>GARANTÍA DE REPUESTOS</w:t>
      </w:r>
    </w:p>
    <w:p w14:paraId="7695E8AC" w14:textId="77777777" w:rsidR="0039108F" w:rsidRPr="008E652A" w:rsidRDefault="0039108F" w:rsidP="0039108F">
      <w:pPr>
        <w:rPr>
          <w:rFonts w:ascii="Arial" w:hAnsi="Arial" w:cs="Arial"/>
          <w:color w:val="808080" w:themeColor="background1" w:themeShade="80"/>
          <w:sz w:val="17"/>
          <w:szCs w:val="17"/>
          <w:lang w:val="es-PE"/>
        </w:rPr>
      </w:pPr>
    </w:p>
    <w:p w14:paraId="700C06BE" w14:textId="77777777" w:rsidR="0039108F" w:rsidRPr="008E652A" w:rsidRDefault="0039108F" w:rsidP="0039108F">
      <w:pPr>
        <w:rPr>
          <w:rFonts w:ascii="Arial" w:hAnsi="Arial" w:cs="Arial"/>
          <w:color w:val="808080" w:themeColor="background1" w:themeShade="80"/>
          <w:sz w:val="17"/>
          <w:szCs w:val="17"/>
          <w:lang w:val="es-PE"/>
        </w:rPr>
      </w:pPr>
      <w:proofErr w:type="spellStart"/>
      <w:r w:rsidRPr="008E652A">
        <w:rPr>
          <w:rFonts w:ascii="Arial" w:hAnsi="Arial" w:cs="Arial"/>
          <w:color w:val="808080" w:themeColor="background1" w:themeShade="80"/>
          <w:sz w:val="17"/>
          <w:szCs w:val="17"/>
          <w:lang w:val="es-PE"/>
        </w:rPr>
        <w:t>Motormundo</w:t>
      </w:r>
      <w:proofErr w:type="spellEnd"/>
      <w:r w:rsidRPr="008E652A">
        <w:rPr>
          <w:rFonts w:ascii="Arial" w:hAnsi="Arial" w:cs="Arial"/>
          <w:color w:val="808080" w:themeColor="background1" w:themeShade="80"/>
          <w:sz w:val="17"/>
          <w:szCs w:val="17"/>
          <w:lang w:val="es-PE"/>
        </w:rPr>
        <w:t xml:space="preserve"> S.A.C Perú, garantiza la reposición de repuestos originales por un periodo de 12 meses o 20,000 Km., lo que ocurra primero, independientemente de la garantía original del vehículo, siempre que se compruebe falla de fabricación; siempre y cuando el repuesto en mención haya sido comprado e instalado en un Concesionario Autorizado de </w:t>
      </w:r>
      <w:proofErr w:type="spellStart"/>
      <w:r w:rsidRPr="008E652A">
        <w:rPr>
          <w:rFonts w:ascii="Arial" w:hAnsi="Arial" w:cs="Arial"/>
          <w:color w:val="808080" w:themeColor="background1" w:themeShade="80"/>
          <w:sz w:val="17"/>
          <w:szCs w:val="17"/>
          <w:lang w:val="es-PE"/>
        </w:rPr>
        <w:t>Geely</w:t>
      </w:r>
      <w:proofErr w:type="spellEnd"/>
      <w:r w:rsidRPr="008E652A">
        <w:rPr>
          <w:rFonts w:ascii="Arial" w:hAnsi="Arial" w:cs="Arial"/>
          <w:color w:val="808080" w:themeColor="background1" w:themeShade="80"/>
          <w:sz w:val="17"/>
          <w:szCs w:val="17"/>
          <w:lang w:val="es-PE"/>
        </w:rPr>
        <w:t>.</w:t>
      </w:r>
    </w:p>
    <w:p w14:paraId="1881AD6E" w14:textId="77777777" w:rsidR="0095140A" w:rsidRDefault="0095140A" w:rsidP="00B37E9B">
      <w:pPr>
        <w:spacing w:before="40" w:after="40" w:line="240" w:lineRule="exact"/>
        <w:rPr>
          <w:rFonts w:ascii="Arial" w:hAnsi="Arial" w:cs="Arial"/>
          <w:color w:val="808080" w:themeColor="background1" w:themeShade="80"/>
          <w:sz w:val="17"/>
          <w:szCs w:val="17"/>
          <w:lang w:val="es-PE"/>
        </w:rPr>
      </w:pPr>
    </w:p>
    <w:p w14:paraId="0851DA0B"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2CBE92C2"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74532CC2"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474FAD44"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44211C31"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42192905"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051D55D6"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3445FC33"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36AFA4C7"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45F0F737"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2C7C1795"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630AA406"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75260809"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74D6B29C" w14:textId="203CF315" w:rsidR="0095140A" w:rsidRPr="0095140A" w:rsidRDefault="0095140A" w:rsidP="00D24788">
      <w:pPr>
        <w:pStyle w:val="Textoindependiente"/>
        <w:ind w:left="142" w:right="250"/>
        <w:jc w:val="center"/>
        <w:rPr>
          <w:rFonts w:eastAsiaTheme="minorEastAsia" w:cs="Arial"/>
          <w:b/>
          <w:color w:val="1F497D" w:themeColor="text2"/>
          <w:kern w:val="2"/>
          <w:sz w:val="32"/>
          <w:szCs w:val="32"/>
          <w:lang w:val="es-PE" w:eastAsia="zh-CN"/>
        </w:rPr>
      </w:pPr>
      <w:r w:rsidRPr="0095140A">
        <w:rPr>
          <w:rFonts w:eastAsiaTheme="minorEastAsia" w:cs="Arial"/>
          <w:b/>
          <w:color w:val="1F497D" w:themeColor="text2"/>
          <w:kern w:val="2"/>
          <w:sz w:val="32"/>
          <w:szCs w:val="32"/>
          <w:lang w:val="es-PE" w:eastAsia="zh-CN"/>
        </w:rPr>
        <w:t>R</w:t>
      </w:r>
      <w:r>
        <w:rPr>
          <w:rFonts w:eastAsiaTheme="minorEastAsia" w:cs="Arial"/>
          <w:b/>
          <w:color w:val="1F497D" w:themeColor="text2"/>
          <w:kern w:val="2"/>
          <w:sz w:val="32"/>
          <w:szCs w:val="32"/>
          <w:lang w:val="es-PE" w:eastAsia="zh-CN"/>
        </w:rPr>
        <w:t>esponsabilidad del Propietario</w:t>
      </w:r>
    </w:p>
    <w:p w14:paraId="440C4B18" w14:textId="283A89F2" w:rsidR="0095140A" w:rsidRDefault="0095140A" w:rsidP="00D24788">
      <w:pPr>
        <w:spacing w:before="40" w:after="40" w:line="276" w:lineRule="auto"/>
        <w:rPr>
          <w:rFonts w:ascii="Arial" w:hAnsi="Arial" w:cs="Arial"/>
          <w:color w:val="808080" w:themeColor="background1" w:themeShade="80"/>
          <w:sz w:val="17"/>
          <w:szCs w:val="17"/>
          <w:lang w:val="es-PE"/>
        </w:rPr>
      </w:pPr>
      <w:r w:rsidRPr="002D04D4">
        <w:rPr>
          <w:rFonts w:ascii="Arial" w:hAnsi="Arial" w:cs="Arial"/>
          <w:color w:val="808080" w:themeColor="background1" w:themeShade="80"/>
          <w:sz w:val="17"/>
          <w:szCs w:val="17"/>
          <w:lang w:val="es-PE"/>
        </w:rPr>
        <w:t xml:space="preserve">Tenga presente que los servicios de mantenimiento periódico descritos en este Pasaporte de Servicio, deberán ser efectuados cada </w:t>
      </w:r>
      <w:r w:rsidR="00ED63F1">
        <w:rPr>
          <w:rFonts w:ascii="Arial" w:hAnsi="Arial" w:cs="Arial"/>
          <w:color w:val="808080" w:themeColor="background1" w:themeShade="80"/>
          <w:sz w:val="17"/>
          <w:szCs w:val="17"/>
          <w:lang w:val="es-PE"/>
        </w:rPr>
        <w:t>10,000</w:t>
      </w:r>
      <w:r w:rsidRPr="002D04D4">
        <w:rPr>
          <w:rFonts w:ascii="Arial" w:hAnsi="Arial" w:cs="Arial"/>
          <w:color w:val="808080" w:themeColor="background1" w:themeShade="80"/>
          <w:sz w:val="17"/>
          <w:szCs w:val="17"/>
          <w:lang w:val="es-PE"/>
        </w:rPr>
        <w:t xml:space="preserve"> kilómetros de recorrido o 12 meses, lo que ocurra primero; y con mayor frecuencia si su vehículo Geely está sujeto a condiciones severas, tales como: funcionamiento en áreas extremadamente polvorientas o de temperaturas extremas</w:t>
      </w:r>
      <w:r>
        <w:rPr>
          <w:rFonts w:ascii="Arial" w:hAnsi="Arial" w:cs="Arial"/>
          <w:color w:val="808080" w:themeColor="background1" w:themeShade="80"/>
          <w:sz w:val="17"/>
          <w:szCs w:val="17"/>
          <w:lang w:val="es-PE"/>
        </w:rPr>
        <w:t xml:space="preserve"> </w:t>
      </w:r>
      <w:r w:rsidRPr="002D04D4">
        <w:rPr>
          <w:rFonts w:ascii="Arial" w:hAnsi="Arial" w:cs="Arial"/>
          <w:color w:val="808080" w:themeColor="background1" w:themeShade="80"/>
          <w:sz w:val="17"/>
          <w:szCs w:val="17"/>
          <w:lang w:val="es-PE"/>
        </w:rPr>
        <w:t>(altas o bajas), funcionamiento con recorridos cortos sin que el motor haya llegado a su temperatura normal de funcionamiento, tráfico severo. El plan de mantenimiento más conveniente en cada caso deberá ser acordado con su Concesionario Autorizado.</w:t>
      </w:r>
    </w:p>
    <w:p w14:paraId="659BB1F5" w14:textId="669A52FF" w:rsidR="000C417F" w:rsidRDefault="000C417F" w:rsidP="00B37E9B">
      <w:pPr>
        <w:spacing w:before="40" w:after="40" w:line="240" w:lineRule="exact"/>
        <w:rPr>
          <w:rFonts w:ascii="Arial" w:hAnsi="Arial" w:cs="Arial"/>
          <w:color w:val="808080" w:themeColor="background1" w:themeShade="80"/>
          <w:sz w:val="17"/>
          <w:szCs w:val="17"/>
          <w:lang w:val="es-PE"/>
        </w:rPr>
      </w:pPr>
    </w:p>
    <w:p w14:paraId="16415CDD"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279C01CC"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6CE2B42F"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143824B8"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210BF5DF"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646DB205"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1BC9CE01"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57A4FC21"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39F333D0"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1D74D174"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3C0CA3DD"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613A19F0"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203545F0"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4EEDEDC1"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230A69CB"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6DB42637"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15513AE5"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6FC79729"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10576963"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3DD49FA6"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34444DD1"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71E06712"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3173BFFC" w14:textId="77777777" w:rsidR="00D24788" w:rsidRDefault="00D24788" w:rsidP="00B37E9B">
      <w:pPr>
        <w:spacing w:before="40" w:after="40" w:line="240" w:lineRule="exact"/>
        <w:rPr>
          <w:rFonts w:ascii="Arial" w:hAnsi="Arial" w:cs="Arial"/>
          <w:color w:val="808080" w:themeColor="background1" w:themeShade="80"/>
          <w:sz w:val="17"/>
          <w:szCs w:val="17"/>
          <w:lang w:val="es-PE"/>
        </w:rPr>
      </w:pPr>
    </w:p>
    <w:p w14:paraId="209A144D" w14:textId="77777777" w:rsidR="00D24788" w:rsidRPr="00146EEB" w:rsidRDefault="00D24788" w:rsidP="00B37E9B">
      <w:pPr>
        <w:spacing w:before="40" w:after="40" w:line="240" w:lineRule="exact"/>
        <w:rPr>
          <w:rFonts w:ascii="Arial" w:hAnsi="Arial" w:cs="Arial"/>
          <w:color w:val="808080" w:themeColor="background1" w:themeShade="80"/>
          <w:sz w:val="17"/>
          <w:szCs w:val="17"/>
          <w:lang w:val="es-PE"/>
        </w:rPr>
      </w:pPr>
    </w:p>
    <w:p w14:paraId="2106F406" w14:textId="77777777" w:rsidR="000C417F" w:rsidRPr="00146EEB" w:rsidRDefault="00B37E9B" w:rsidP="000C417F">
      <w:pPr>
        <w:pStyle w:val="1"/>
        <w:rPr>
          <w:lang w:val="es-PE"/>
        </w:rPr>
      </w:pPr>
      <w:r w:rsidRPr="00146EEB">
        <w:rPr>
          <w:lang w:val="es-PE"/>
        </w:rPr>
        <w:t>Registro de Mantenimiento Periódico</w:t>
      </w:r>
    </w:p>
    <w:p w14:paraId="22CC52DD" w14:textId="77777777" w:rsidR="000C417F" w:rsidRPr="00146EEB" w:rsidRDefault="000C417F" w:rsidP="00E0597E">
      <w:pPr>
        <w:spacing w:after="40" w:line="240" w:lineRule="exact"/>
        <w:rPr>
          <w:rFonts w:ascii="Arial" w:hAnsi="Arial" w:cs="Arial"/>
          <w:color w:val="808080" w:themeColor="background1" w:themeShade="80"/>
          <w:sz w:val="17"/>
          <w:szCs w:val="17"/>
          <w:lang w:val="es-PE"/>
        </w:rPr>
      </w:pPr>
    </w:p>
    <w:p w14:paraId="1393A31B"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25"/>
        <w:gridCol w:w="1573"/>
        <w:gridCol w:w="222"/>
        <w:gridCol w:w="1826"/>
        <w:gridCol w:w="1573"/>
      </w:tblGrid>
      <w:tr w:rsidR="00B37E9B" w:rsidRPr="00146EEB" w14:paraId="4E991135" w14:textId="77777777" w:rsidTr="00663DED">
        <w:trPr>
          <w:trHeight w:hRule="exact" w:val="510"/>
          <w:jc w:val="center"/>
        </w:trPr>
        <w:tc>
          <w:tcPr>
            <w:tcW w:w="182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21E50CD7" w14:textId="799D1D6A" w:rsidR="00996E86" w:rsidRPr="00146EEB" w:rsidRDefault="00B37E9B">
            <w:pPr>
              <w:spacing w:line="200" w:lineRule="exact"/>
              <w:jc w:val="left"/>
              <w:rPr>
                <w:b/>
                <w:color w:val="808080" w:themeColor="background1" w:themeShade="80"/>
                <w:lang w:val="es-PE"/>
              </w:rPr>
            </w:pPr>
            <w:r w:rsidRPr="00146EEB">
              <w:rPr>
                <w:b/>
                <w:color w:val="808080" w:themeColor="background1" w:themeShade="80"/>
                <w:lang w:val="es-PE"/>
              </w:rPr>
              <w:t>M</w:t>
            </w:r>
            <w:r w:rsidR="00996E86" w:rsidRPr="00146EEB">
              <w:rPr>
                <w:b/>
                <w:color w:val="808080" w:themeColor="background1" w:themeShade="80"/>
                <w:lang w:val="es-PE"/>
              </w:rPr>
              <w:t>ante</w:t>
            </w:r>
            <w:r w:rsidRPr="00146EEB">
              <w:rPr>
                <w:b/>
                <w:color w:val="808080" w:themeColor="background1" w:themeShade="80"/>
                <w:lang w:val="es-PE"/>
              </w:rPr>
              <w:t>nimiento Periódico</w:t>
            </w:r>
          </w:p>
        </w:tc>
        <w:tc>
          <w:tcPr>
            <w:tcW w:w="1573"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B2A5943" w14:textId="3DC8F336" w:rsidR="00996E86" w:rsidRPr="00146EEB" w:rsidRDefault="008E652A" w:rsidP="00C938D2">
            <w:pPr>
              <w:jc w:val="right"/>
              <w:rPr>
                <w:b/>
                <w:color w:val="808080" w:themeColor="background1" w:themeShade="80"/>
                <w:lang w:val="es-PE"/>
              </w:rPr>
            </w:pPr>
            <w:r>
              <w:rPr>
                <w:b/>
                <w:color w:val="808080" w:themeColor="background1" w:themeShade="80"/>
                <w:lang w:val="es-PE"/>
              </w:rPr>
              <w:t>10,</w:t>
            </w:r>
            <w:r w:rsidR="00996E86" w:rsidRPr="00146EEB">
              <w:rPr>
                <w:b/>
                <w:color w:val="808080" w:themeColor="background1" w:themeShade="80"/>
                <w:lang w:val="es-PE"/>
              </w:rPr>
              <w:t>00KM</w:t>
            </w:r>
            <w:r w:rsidR="00C25E9E" w:rsidRPr="00146EEB">
              <w:rPr>
                <w:b/>
                <w:color w:val="808080" w:themeColor="background1" w:themeShade="80"/>
                <w:lang w:val="es-PE"/>
              </w:rPr>
              <w:t xml:space="preserve"> </w:t>
            </w:r>
          </w:p>
        </w:tc>
        <w:tc>
          <w:tcPr>
            <w:tcW w:w="222" w:type="dxa"/>
            <w:tcBorders>
              <w:left w:val="single" w:sz="4" w:space="0" w:color="D9D9D9" w:themeColor="background1" w:themeShade="D9"/>
              <w:right w:val="single" w:sz="4" w:space="0" w:color="D9D9D9" w:themeColor="background1" w:themeShade="D9"/>
            </w:tcBorders>
            <w:vAlign w:val="center"/>
          </w:tcPr>
          <w:p w14:paraId="52AF5247" w14:textId="77777777" w:rsidR="00996E86" w:rsidRPr="00146EEB" w:rsidRDefault="00996E86" w:rsidP="00833412">
            <w:pPr>
              <w:jc w:val="center"/>
              <w:rPr>
                <w:b/>
                <w:color w:val="FFFFFF" w:themeColor="background1"/>
                <w:lang w:val="es-PE"/>
              </w:rPr>
            </w:pPr>
          </w:p>
        </w:tc>
        <w:tc>
          <w:tcPr>
            <w:tcW w:w="1826"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2AF46036" w14:textId="1B7E5BFA"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7C1BB91A" w14:textId="3197625E" w:rsidR="00996E86" w:rsidRPr="00146EEB" w:rsidRDefault="008E652A" w:rsidP="00833412">
            <w:pPr>
              <w:jc w:val="right"/>
              <w:rPr>
                <w:b/>
                <w:color w:val="808080" w:themeColor="background1" w:themeShade="80"/>
                <w:lang w:val="es-PE"/>
              </w:rPr>
            </w:pPr>
            <w:r>
              <w:rPr>
                <w:b/>
                <w:color w:val="808080" w:themeColor="background1" w:themeShade="80"/>
                <w:lang w:val="es-PE"/>
              </w:rPr>
              <w:t>20</w:t>
            </w:r>
            <w:r w:rsidR="00906D5B" w:rsidRPr="00146EEB">
              <w:rPr>
                <w:b/>
                <w:color w:val="808080" w:themeColor="background1" w:themeShade="80"/>
                <w:lang w:val="es-PE"/>
              </w:rPr>
              <w:t>,</w:t>
            </w:r>
            <w:r w:rsidR="00996E86" w:rsidRPr="00146EEB">
              <w:rPr>
                <w:b/>
                <w:color w:val="808080" w:themeColor="background1" w:themeShade="80"/>
                <w:lang w:val="es-PE"/>
              </w:rPr>
              <w:t>000KM</w:t>
            </w:r>
          </w:p>
        </w:tc>
      </w:tr>
      <w:tr w:rsidR="00663DED" w:rsidRPr="0063367A" w14:paraId="5CEE2A01"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6135F458"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6DEBC8DB"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09856130"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3C7E0097"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37CE51B7" w14:textId="77777777" w:rsidR="00663DED" w:rsidRPr="00146EEB" w:rsidRDefault="00663DED" w:rsidP="00663DED">
            <w:pPr>
              <w:jc w:val="left"/>
              <w:rPr>
                <w:sz w:val="13"/>
                <w:lang w:val="es-PE"/>
              </w:rPr>
            </w:pPr>
            <w:r w:rsidRPr="00146EEB">
              <w:rPr>
                <w:sz w:val="13"/>
                <w:lang w:val="es-PE"/>
              </w:rPr>
              <w:t xml:space="preserve">Kilometraje del </w:t>
            </w:r>
            <w:proofErr w:type="spellStart"/>
            <w:proofErr w:type="gramStart"/>
            <w:r w:rsidRPr="00146EEB">
              <w:rPr>
                <w:sz w:val="13"/>
                <w:lang w:val="es-PE"/>
              </w:rPr>
              <w:t>mantenimiento:_</w:t>
            </w:r>
            <w:proofErr w:type="gramEnd"/>
            <w:r w:rsidRPr="00146EEB">
              <w:rPr>
                <w:sz w:val="13"/>
                <w:lang w:val="es-PE"/>
              </w:rPr>
              <w:t>_________________KM</w:t>
            </w:r>
            <w:proofErr w:type="spellEnd"/>
          </w:p>
        </w:tc>
        <w:tc>
          <w:tcPr>
            <w:tcW w:w="222" w:type="dxa"/>
            <w:tcBorders>
              <w:left w:val="single" w:sz="4" w:space="0" w:color="D9D9D9" w:themeColor="background1" w:themeShade="D9"/>
              <w:right w:val="single" w:sz="4" w:space="0" w:color="D9D9D9" w:themeColor="background1" w:themeShade="D9"/>
            </w:tcBorders>
            <w:vAlign w:val="center"/>
          </w:tcPr>
          <w:p w14:paraId="01219BCC"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01628B13" w14:textId="77777777" w:rsidR="00663DED" w:rsidRPr="00146EEB" w:rsidRDefault="00663DED" w:rsidP="00663DED">
            <w:pPr>
              <w:jc w:val="left"/>
              <w:rPr>
                <w:sz w:val="13"/>
                <w:lang w:val="es-PE"/>
              </w:rPr>
            </w:pPr>
            <w:r w:rsidRPr="00146EEB">
              <w:rPr>
                <w:sz w:val="13"/>
                <w:lang w:val="es-PE"/>
              </w:rPr>
              <w:t xml:space="preserve">Kilometraje del </w:t>
            </w:r>
            <w:proofErr w:type="spellStart"/>
            <w:r w:rsidRPr="00146EEB">
              <w:rPr>
                <w:sz w:val="13"/>
                <w:lang w:val="es-PE"/>
              </w:rPr>
              <w:t>mantenimiento:__________________KM</w:t>
            </w:r>
            <w:proofErr w:type="spellEnd"/>
          </w:p>
        </w:tc>
      </w:tr>
      <w:tr w:rsidR="00663DED" w:rsidRPr="0063367A" w14:paraId="66EACA63"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48E97808"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FAEADF6"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2B549527"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r>
      <w:tr w:rsidR="00663DED" w:rsidRPr="00146EEB" w14:paraId="37EFA1F9"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58633445"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70D92204"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54FAE352"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r>
      <w:tr w:rsidR="00663DED" w:rsidRPr="0063367A" w14:paraId="785DA52B" w14:textId="77777777" w:rsidTr="00663DED">
        <w:trPr>
          <w:trHeight w:hRule="exact" w:val="284"/>
          <w:jc w:val="center"/>
        </w:trPr>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25977C"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60315B91"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92BCB0"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3B965EC7"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25"/>
        <w:gridCol w:w="1573"/>
        <w:gridCol w:w="222"/>
        <w:gridCol w:w="1826"/>
        <w:gridCol w:w="1573"/>
      </w:tblGrid>
      <w:tr w:rsidR="00AE3CA8" w:rsidRPr="00146EEB" w14:paraId="7B72D97D" w14:textId="77777777" w:rsidTr="00663DED">
        <w:trPr>
          <w:trHeight w:hRule="exact" w:val="510"/>
          <w:jc w:val="center"/>
        </w:trPr>
        <w:tc>
          <w:tcPr>
            <w:tcW w:w="182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12BED163" w14:textId="599B5205"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D737551" w14:textId="58C8AE7D" w:rsidR="00996E86" w:rsidRPr="00146EEB" w:rsidRDefault="008E652A" w:rsidP="00C938D2">
            <w:pPr>
              <w:jc w:val="right"/>
              <w:rPr>
                <w:b/>
                <w:color w:val="808080" w:themeColor="background1" w:themeShade="80"/>
                <w:lang w:val="es-PE"/>
              </w:rPr>
            </w:pPr>
            <w:r>
              <w:rPr>
                <w:b/>
                <w:color w:val="808080" w:themeColor="background1" w:themeShade="80"/>
                <w:lang w:val="es-PE"/>
              </w:rPr>
              <w:t>30,0</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vAlign w:val="center"/>
          </w:tcPr>
          <w:p w14:paraId="116880AA" w14:textId="77777777" w:rsidR="00996E86" w:rsidRPr="00146EEB" w:rsidRDefault="00996E86" w:rsidP="00833412">
            <w:pPr>
              <w:jc w:val="center"/>
              <w:rPr>
                <w:b/>
                <w:color w:val="808080" w:themeColor="background1" w:themeShade="80"/>
                <w:lang w:val="es-PE"/>
              </w:rPr>
            </w:pPr>
          </w:p>
        </w:tc>
        <w:tc>
          <w:tcPr>
            <w:tcW w:w="1826"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11CC43C" w14:textId="36A67F9B"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7A120C3" w14:textId="54B1738F" w:rsidR="00996E86" w:rsidRPr="00146EEB" w:rsidRDefault="008E652A" w:rsidP="00833412">
            <w:pPr>
              <w:jc w:val="right"/>
              <w:rPr>
                <w:b/>
                <w:color w:val="808080" w:themeColor="background1" w:themeShade="80"/>
                <w:lang w:val="es-PE"/>
              </w:rPr>
            </w:pPr>
            <w:r>
              <w:rPr>
                <w:b/>
                <w:color w:val="808080" w:themeColor="background1" w:themeShade="80"/>
                <w:lang w:val="es-PE"/>
              </w:rPr>
              <w:t>4</w:t>
            </w:r>
            <w:r w:rsidR="00C938D2" w:rsidRPr="00146EEB">
              <w:rPr>
                <w:b/>
                <w:color w:val="808080" w:themeColor="background1" w:themeShade="80"/>
                <w:lang w:val="es-PE"/>
              </w:rPr>
              <w:t>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63367A" w14:paraId="66A2C19F"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000E8BF9"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491C70CD"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63203BCB"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50E4795D"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0CEAD9AA" w14:textId="77777777" w:rsidR="00663DED" w:rsidRPr="00146EEB" w:rsidRDefault="00663DED" w:rsidP="00663DED">
            <w:pPr>
              <w:jc w:val="left"/>
              <w:rPr>
                <w:sz w:val="13"/>
                <w:lang w:val="es-PE"/>
              </w:rPr>
            </w:pPr>
            <w:r w:rsidRPr="00146EEB">
              <w:rPr>
                <w:sz w:val="13"/>
                <w:lang w:val="es-PE"/>
              </w:rPr>
              <w:t xml:space="preserve">Kilometraje del </w:t>
            </w:r>
            <w:proofErr w:type="spellStart"/>
            <w:proofErr w:type="gramStart"/>
            <w:r w:rsidRPr="00146EEB">
              <w:rPr>
                <w:sz w:val="13"/>
                <w:lang w:val="es-PE"/>
              </w:rPr>
              <w:t>mantenimiento:_</w:t>
            </w:r>
            <w:proofErr w:type="gramEnd"/>
            <w:r w:rsidRPr="00146EEB">
              <w:rPr>
                <w:sz w:val="13"/>
                <w:lang w:val="es-PE"/>
              </w:rPr>
              <w:t>_________________KM</w:t>
            </w:r>
            <w:proofErr w:type="spellEnd"/>
          </w:p>
        </w:tc>
        <w:tc>
          <w:tcPr>
            <w:tcW w:w="222" w:type="dxa"/>
            <w:tcBorders>
              <w:left w:val="single" w:sz="4" w:space="0" w:color="D9D9D9" w:themeColor="background1" w:themeShade="D9"/>
              <w:right w:val="single" w:sz="4" w:space="0" w:color="D9D9D9" w:themeColor="background1" w:themeShade="D9"/>
            </w:tcBorders>
            <w:vAlign w:val="center"/>
          </w:tcPr>
          <w:p w14:paraId="28AD0DA0"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11F075D0" w14:textId="77777777" w:rsidR="00663DED" w:rsidRPr="00146EEB" w:rsidRDefault="00663DED" w:rsidP="00663DED">
            <w:pPr>
              <w:jc w:val="left"/>
              <w:rPr>
                <w:sz w:val="13"/>
                <w:lang w:val="es-PE"/>
              </w:rPr>
            </w:pPr>
            <w:r w:rsidRPr="00146EEB">
              <w:rPr>
                <w:sz w:val="13"/>
                <w:lang w:val="es-PE"/>
              </w:rPr>
              <w:t xml:space="preserve">Kilometraje del </w:t>
            </w:r>
            <w:proofErr w:type="spellStart"/>
            <w:r w:rsidRPr="00146EEB">
              <w:rPr>
                <w:sz w:val="13"/>
                <w:lang w:val="es-PE"/>
              </w:rPr>
              <w:t>mantenimiento:__________________KM</w:t>
            </w:r>
            <w:proofErr w:type="spellEnd"/>
          </w:p>
        </w:tc>
      </w:tr>
      <w:tr w:rsidR="00663DED" w:rsidRPr="0063367A" w14:paraId="44071795"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6810C597"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667925C4"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50AAD054"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r>
      <w:tr w:rsidR="00663DED" w:rsidRPr="00146EEB" w14:paraId="42D50288"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5F208CA3"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7EC03D6D"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3001743D"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r>
      <w:tr w:rsidR="00663DED" w:rsidRPr="0063367A" w14:paraId="5121C538" w14:textId="77777777" w:rsidTr="00663DED">
        <w:trPr>
          <w:trHeight w:hRule="exact" w:val="284"/>
          <w:jc w:val="center"/>
        </w:trPr>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CEE1FE"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1BC084CC"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B35071"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1797E67D"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25"/>
        <w:gridCol w:w="1573"/>
        <w:gridCol w:w="222"/>
        <w:gridCol w:w="1826"/>
        <w:gridCol w:w="1573"/>
      </w:tblGrid>
      <w:tr w:rsidR="00AE3CA8" w:rsidRPr="00146EEB" w14:paraId="6F9CE3DE" w14:textId="77777777" w:rsidTr="00663DED">
        <w:trPr>
          <w:trHeight w:hRule="exact" w:val="510"/>
          <w:jc w:val="center"/>
        </w:trPr>
        <w:tc>
          <w:tcPr>
            <w:tcW w:w="182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39720787" w14:textId="2C7A2577"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6978FC5" w14:textId="7618CE93" w:rsidR="00996E86" w:rsidRPr="00146EEB" w:rsidRDefault="008E652A" w:rsidP="00C938D2">
            <w:pPr>
              <w:jc w:val="right"/>
              <w:rPr>
                <w:b/>
                <w:color w:val="808080" w:themeColor="background1" w:themeShade="80"/>
                <w:lang w:val="es-PE"/>
              </w:rPr>
            </w:pPr>
            <w:r>
              <w:rPr>
                <w:b/>
                <w:color w:val="808080" w:themeColor="background1" w:themeShade="80"/>
                <w:lang w:val="es-PE"/>
              </w:rPr>
              <w:t>50</w:t>
            </w:r>
            <w:r w:rsidR="00C938D2" w:rsidRPr="00146EEB">
              <w:rPr>
                <w:b/>
                <w:color w:val="808080" w:themeColor="background1" w:themeShade="80"/>
                <w:lang w:val="es-PE"/>
              </w:rPr>
              <w:t>,</w:t>
            </w:r>
            <w:r>
              <w:rPr>
                <w:b/>
                <w:color w:val="808080" w:themeColor="background1" w:themeShade="80"/>
                <w:lang w:val="es-PE"/>
              </w:rPr>
              <w:t>0</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vAlign w:val="center"/>
          </w:tcPr>
          <w:p w14:paraId="5F736E94" w14:textId="77777777" w:rsidR="00996E86" w:rsidRPr="00146EEB" w:rsidRDefault="00996E86" w:rsidP="00833412">
            <w:pPr>
              <w:jc w:val="center"/>
              <w:rPr>
                <w:b/>
                <w:color w:val="808080" w:themeColor="background1" w:themeShade="80"/>
                <w:lang w:val="es-PE"/>
              </w:rPr>
            </w:pPr>
          </w:p>
        </w:tc>
        <w:tc>
          <w:tcPr>
            <w:tcW w:w="1826"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A6600D3" w14:textId="64FC1CFF"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63A8F6B" w14:textId="29F5E758" w:rsidR="00996E86" w:rsidRPr="00146EEB" w:rsidRDefault="008E652A" w:rsidP="00833412">
            <w:pPr>
              <w:jc w:val="right"/>
              <w:rPr>
                <w:b/>
                <w:color w:val="808080" w:themeColor="background1" w:themeShade="80"/>
                <w:lang w:val="es-PE"/>
              </w:rPr>
            </w:pPr>
            <w:r>
              <w:rPr>
                <w:b/>
                <w:color w:val="808080" w:themeColor="background1" w:themeShade="80"/>
                <w:lang w:val="es-PE"/>
              </w:rPr>
              <w:t>60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63367A" w14:paraId="4E234CC9"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70DEC058"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2C85E42F"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278FAE6D"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0A5566D0"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3B4595E8" w14:textId="77777777" w:rsidR="00663DED" w:rsidRPr="00146EEB" w:rsidRDefault="00663DED" w:rsidP="00663DED">
            <w:pPr>
              <w:jc w:val="left"/>
              <w:rPr>
                <w:sz w:val="13"/>
                <w:lang w:val="es-PE"/>
              </w:rPr>
            </w:pPr>
            <w:r w:rsidRPr="00146EEB">
              <w:rPr>
                <w:sz w:val="13"/>
                <w:lang w:val="es-PE"/>
              </w:rPr>
              <w:t xml:space="preserve">Kilometraje del </w:t>
            </w:r>
            <w:proofErr w:type="spellStart"/>
            <w:proofErr w:type="gramStart"/>
            <w:r w:rsidRPr="00146EEB">
              <w:rPr>
                <w:sz w:val="13"/>
                <w:lang w:val="es-PE"/>
              </w:rPr>
              <w:t>mantenimiento:_</w:t>
            </w:r>
            <w:proofErr w:type="gramEnd"/>
            <w:r w:rsidRPr="00146EEB">
              <w:rPr>
                <w:sz w:val="13"/>
                <w:lang w:val="es-PE"/>
              </w:rPr>
              <w:t>_________________KM</w:t>
            </w:r>
            <w:proofErr w:type="spellEnd"/>
          </w:p>
        </w:tc>
        <w:tc>
          <w:tcPr>
            <w:tcW w:w="222" w:type="dxa"/>
            <w:tcBorders>
              <w:left w:val="single" w:sz="4" w:space="0" w:color="D9D9D9" w:themeColor="background1" w:themeShade="D9"/>
              <w:right w:val="single" w:sz="4" w:space="0" w:color="D9D9D9" w:themeColor="background1" w:themeShade="D9"/>
            </w:tcBorders>
            <w:vAlign w:val="center"/>
          </w:tcPr>
          <w:p w14:paraId="7794CBC8"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225AA414" w14:textId="77777777" w:rsidR="00663DED" w:rsidRPr="00146EEB" w:rsidRDefault="00663DED" w:rsidP="00663DED">
            <w:pPr>
              <w:jc w:val="left"/>
              <w:rPr>
                <w:sz w:val="13"/>
                <w:lang w:val="es-PE"/>
              </w:rPr>
            </w:pPr>
            <w:r w:rsidRPr="00146EEB">
              <w:rPr>
                <w:sz w:val="13"/>
                <w:lang w:val="es-PE"/>
              </w:rPr>
              <w:t xml:space="preserve">Kilometraje del </w:t>
            </w:r>
            <w:proofErr w:type="spellStart"/>
            <w:r w:rsidRPr="00146EEB">
              <w:rPr>
                <w:sz w:val="13"/>
                <w:lang w:val="es-PE"/>
              </w:rPr>
              <w:t>mantenimiento:__________________KM</w:t>
            </w:r>
            <w:proofErr w:type="spellEnd"/>
          </w:p>
        </w:tc>
      </w:tr>
      <w:tr w:rsidR="00663DED" w:rsidRPr="0063367A" w14:paraId="7B1193BE"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09560159"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437E6742"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634C2418"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r>
      <w:tr w:rsidR="00663DED" w:rsidRPr="00146EEB" w14:paraId="134A770B"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6C5DD6DB"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6708930E"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4EFE77E5"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r>
      <w:tr w:rsidR="00663DED" w:rsidRPr="0063367A" w14:paraId="34BDCC11" w14:textId="77777777" w:rsidTr="00663DED">
        <w:trPr>
          <w:trHeight w:hRule="exact" w:val="284"/>
          <w:jc w:val="center"/>
        </w:trPr>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AC59539"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78FA7655"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9A97C9"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704A7E0A"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25"/>
        <w:gridCol w:w="1573"/>
        <w:gridCol w:w="222"/>
        <w:gridCol w:w="1826"/>
        <w:gridCol w:w="1573"/>
      </w:tblGrid>
      <w:tr w:rsidR="00AE3CA8" w:rsidRPr="00146EEB" w14:paraId="77725A18" w14:textId="77777777" w:rsidTr="00663DED">
        <w:trPr>
          <w:trHeight w:hRule="exact" w:val="510"/>
          <w:jc w:val="center"/>
        </w:trPr>
        <w:tc>
          <w:tcPr>
            <w:tcW w:w="182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4D24BFA" w14:textId="36F14984"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2B9A9E2" w14:textId="07235447" w:rsidR="00996E86" w:rsidRPr="00146EEB" w:rsidRDefault="008E652A" w:rsidP="00833412">
            <w:pPr>
              <w:jc w:val="right"/>
              <w:rPr>
                <w:b/>
                <w:color w:val="808080" w:themeColor="background1" w:themeShade="80"/>
                <w:lang w:val="es-PE"/>
              </w:rPr>
            </w:pPr>
            <w:r>
              <w:rPr>
                <w:b/>
                <w:color w:val="808080" w:themeColor="background1" w:themeShade="80"/>
                <w:lang w:val="es-PE"/>
              </w:rPr>
              <w:t>70</w:t>
            </w:r>
            <w:r w:rsidR="00C938D2" w:rsidRPr="00146EEB">
              <w:rPr>
                <w:b/>
                <w:color w:val="808080" w:themeColor="background1" w:themeShade="80"/>
                <w:lang w:val="es-PE"/>
              </w:rPr>
              <w:t>,</w:t>
            </w:r>
            <w:r>
              <w:rPr>
                <w:b/>
                <w:color w:val="808080" w:themeColor="background1" w:themeShade="80"/>
                <w:lang w:val="es-PE"/>
              </w:rPr>
              <w:t>0</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vAlign w:val="center"/>
          </w:tcPr>
          <w:p w14:paraId="67B72AE0" w14:textId="77777777" w:rsidR="00996E86" w:rsidRPr="00146EEB" w:rsidRDefault="00996E86" w:rsidP="00833412">
            <w:pPr>
              <w:jc w:val="center"/>
              <w:rPr>
                <w:b/>
                <w:color w:val="808080" w:themeColor="background1" w:themeShade="80"/>
                <w:lang w:val="es-PE"/>
              </w:rPr>
            </w:pPr>
          </w:p>
        </w:tc>
        <w:tc>
          <w:tcPr>
            <w:tcW w:w="1826"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8F4C32A" w14:textId="619E0F7D"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0F022C2" w14:textId="42E3F2C4" w:rsidR="00996E86" w:rsidRPr="00146EEB" w:rsidRDefault="008E652A" w:rsidP="00833412">
            <w:pPr>
              <w:jc w:val="right"/>
              <w:rPr>
                <w:b/>
                <w:color w:val="808080" w:themeColor="background1" w:themeShade="80"/>
                <w:lang w:val="es-PE"/>
              </w:rPr>
            </w:pPr>
            <w:r>
              <w:rPr>
                <w:b/>
                <w:color w:val="808080" w:themeColor="background1" w:themeShade="80"/>
                <w:lang w:val="es-PE"/>
              </w:rPr>
              <w:t>8</w:t>
            </w:r>
            <w:r w:rsidR="00C938D2" w:rsidRPr="00146EEB">
              <w:rPr>
                <w:b/>
                <w:color w:val="808080" w:themeColor="background1" w:themeShade="80"/>
                <w:lang w:val="es-PE"/>
              </w:rPr>
              <w:t>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63367A" w14:paraId="5BF81AE4"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78F740F4"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4083C2C2"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19D35888"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17C31336"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582C9397" w14:textId="77777777" w:rsidR="00663DED" w:rsidRPr="00146EEB" w:rsidRDefault="00663DED" w:rsidP="00663DED">
            <w:pPr>
              <w:jc w:val="left"/>
              <w:rPr>
                <w:sz w:val="13"/>
                <w:lang w:val="es-PE"/>
              </w:rPr>
            </w:pPr>
            <w:r w:rsidRPr="00146EEB">
              <w:rPr>
                <w:sz w:val="13"/>
                <w:lang w:val="es-PE"/>
              </w:rPr>
              <w:t xml:space="preserve">Kilometraje del </w:t>
            </w:r>
            <w:proofErr w:type="spellStart"/>
            <w:proofErr w:type="gramStart"/>
            <w:r w:rsidRPr="00146EEB">
              <w:rPr>
                <w:sz w:val="13"/>
                <w:lang w:val="es-PE"/>
              </w:rPr>
              <w:t>mantenimiento:_</w:t>
            </w:r>
            <w:proofErr w:type="gramEnd"/>
            <w:r w:rsidRPr="00146EEB">
              <w:rPr>
                <w:sz w:val="13"/>
                <w:lang w:val="es-PE"/>
              </w:rPr>
              <w:t>_________________KM</w:t>
            </w:r>
            <w:proofErr w:type="spellEnd"/>
          </w:p>
        </w:tc>
        <w:tc>
          <w:tcPr>
            <w:tcW w:w="222" w:type="dxa"/>
            <w:tcBorders>
              <w:left w:val="single" w:sz="4" w:space="0" w:color="D9D9D9" w:themeColor="background1" w:themeShade="D9"/>
              <w:right w:val="single" w:sz="4" w:space="0" w:color="D9D9D9" w:themeColor="background1" w:themeShade="D9"/>
            </w:tcBorders>
            <w:vAlign w:val="center"/>
          </w:tcPr>
          <w:p w14:paraId="4126DDE0"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0B1AA1EF" w14:textId="77777777" w:rsidR="00663DED" w:rsidRPr="00146EEB" w:rsidRDefault="00663DED" w:rsidP="00663DED">
            <w:pPr>
              <w:jc w:val="left"/>
              <w:rPr>
                <w:sz w:val="13"/>
                <w:lang w:val="es-PE"/>
              </w:rPr>
            </w:pPr>
            <w:r w:rsidRPr="00146EEB">
              <w:rPr>
                <w:sz w:val="13"/>
                <w:lang w:val="es-PE"/>
              </w:rPr>
              <w:t xml:space="preserve">Kilometraje del </w:t>
            </w:r>
            <w:proofErr w:type="spellStart"/>
            <w:r w:rsidRPr="00146EEB">
              <w:rPr>
                <w:sz w:val="13"/>
                <w:lang w:val="es-PE"/>
              </w:rPr>
              <w:t>mantenimiento:__________________KM</w:t>
            </w:r>
            <w:proofErr w:type="spellEnd"/>
          </w:p>
        </w:tc>
      </w:tr>
      <w:tr w:rsidR="00663DED" w:rsidRPr="0063367A" w14:paraId="34576AC1"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31C4B9BD"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63164733"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68B64A90"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r>
      <w:tr w:rsidR="00663DED" w:rsidRPr="00146EEB" w14:paraId="6E471787"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18A72BEF"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604D1DAE"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09787C59"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r>
      <w:tr w:rsidR="00663DED" w:rsidRPr="0063367A" w14:paraId="523D2912" w14:textId="77777777" w:rsidTr="00663DED">
        <w:trPr>
          <w:trHeight w:hRule="exact" w:val="284"/>
          <w:jc w:val="center"/>
        </w:trPr>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85E94E6"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1F8302F7"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15752E"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0F5D7CB2" w14:textId="77777777" w:rsidR="000C417F" w:rsidRPr="00146EEB" w:rsidRDefault="000C417F" w:rsidP="0054021B">
      <w:pPr>
        <w:spacing w:line="40" w:lineRule="exact"/>
        <w:rPr>
          <w:rFonts w:ascii="Arial" w:hAnsi="Arial" w:cs="Arial"/>
          <w:color w:val="808080" w:themeColor="background1" w:themeShade="80"/>
          <w:sz w:val="17"/>
          <w:szCs w:val="17"/>
          <w:lang w:val="es-PE"/>
        </w:rPr>
      </w:pPr>
    </w:p>
    <w:p w14:paraId="10858206" w14:textId="77777777" w:rsidR="00EF7519" w:rsidRPr="00146EEB" w:rsidRDefault="00EF7519" w:rsidP="0054021B">
      <w:pPr>
        <w:spacing w:line="40" w:lineRule="exact"/>
        <w:rPr>
          <w:rFonts w:ascii="Arial" w:hAnsi="Arial" w:cs="Arial"/>
          <w:color w:val="808080" w:themeColor="background1" w:themeShade="80"/>
          <w:sz w:val="17"/>
          <w:szCs w:val="17"/>
          <w:lang w:val="es-PE"/>
        </w:rPr>
      </w:pPr>
    </w:p>
    <w:p w14:paraId="6CD9CCFC" w14:textId="77777777" w:rsidR="00EF7519" w:rsidRPr="00146EEB" w:rsidRDefault="00EF7519" w:rsidP="0054021B">
      <w:pPr>
        <w:spacing w:line="40" w:lineRule="exact"/>
        <w:rPr>
          <w:rFonts w:ascii="Arial" w:hAnsi="Arial" w:cs="Arial"/>
          <w:color w:val="808080" w:themeColor="background1" w:themeShade="80"/>
          <w:sz w:val="17"/>
          <w:szCs w:val="17"/>
          <w:lang w:val="es-PE"/>
        </w:rPr>
      </w:pPr>
    </w:p>
    <w:p w14:paraId="7A99D136" w14:textId="77777777" w:rsidR="0054021B" w:rsidRPr="00146EEB" w:rsidRDefault="0054021B" w:rsidP="0054021B">
      <w:pPr>
        <w:spacing w:line="40" w:lineRule="exact"/>
        <w:rPr>
          <w:rFonts w:ascii="Arial" w:hAnsi="Arial" w:cs="Arial"/>
          <w:color w:val="808080" w:themeColor="background1" w:themeShade="80"/>
          <w:sz w:val="17"/>
          <w:szCs w:val="17"/>
          <w:lang w:val="es-PE"/>
        </w:rPr>
      </w:pPr>
    </w:p>
    <w:p w14:paraId="79FBF395" w14:textId="77777777" w:rsidR="0054021B" w:rsidRPr="00146EEB" w:rsidRDefault="0054021B" w:rsidP="0054021B">
      <w:pPr>
        <w:rPr>
          <w:lang w:val="es-PE"/>
        </w:rPr>
      </w:pPr>
      <w:r w:rsidRPr="00146EEB">
        <w:rPr>
          <w:lang w:val="es-PE"/>
        </w:rPr>
        <w:br w:type="page"/>
      </w:r>
    </w:p>
    <w:p w14:paraId="51BC9BC8"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21"/>
        <w:gridCol w:w="1554"/>
        <w:gridCol w:w="222"/>
        <w:gridCol w:w="1820"/>
        <w:gridCol w:w="1602"/>
      </w:tblGrid>
      <w:tr w:rsidR="00AE3CA8" w:rsidRPr="00146EEB" w14:paraId="7F7F0773" w14:textId="77777777" w:rsidTr="00663DED">
        <w:trPr>
          <w:trHeight w:hRule="exact" w:val="510"/>
          <w:jc w:val="center"/>
        </w:trPr>
        <w:tc>
          <w:tcPr>
            <w:tcW w:w="1821"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BB11CD9" w14:textId="07C513A4"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5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4AC9ED3" w14:textId="76FA8B0A" w:rsidR="00EF7519" w:rsidRPr="00146EEB" w:rsidRDefault="008E652A" w:rsidP="00C938D2">
            <w:pPr>
              <w:jc w:val="right"/>
              <w:rPr>
                <w:b/>
                <w:color w:val="808080" w:themeColor="background1" w:themeShade="80"/>
                <w:lang w:val="es-PE"/>
              </w:rPr>
            </w:pPr>
            <w:r>
              <w:rPr>
                <w:b/>
                <w:color w:val="808080" w:themeColor="background1" w:themeShade="80"/>
                <w:lang w:val="es-PE"/>
              </w:rPr>
              <w:t>90</w:t>
            </w:r>
            <w:r w:rsidR="00906D5B" w:rsidRPr="00146EEB">
              <w:rPr>
                <w:b/>
                <w:color w:val="808080" w:themeColor="background1" w:themeShade="80"/>
                <w:lang w:val="es-PE"/>
              </w:rPr>
              <w:t>,</w:t>
            </w:r>
            <w:r>
              <w:rPr>
                <w:b/>
                <w:color w:val="808080" w:themeColor="background1" w:themeShade="80"/>
                <w:lang w:val="es-PE"/>
              </w:rPr>
              <w:t>0</w:t>
            </w:r>
            <w:r w:rsidR="00906D5B" w:rsidRPr="00146EEB">
              <w:rPr>
                <w:b/>
                <w:color w:val="808080" w:themeColor="background1" w:themeShade="80"/>
                <w:lang w:val="es-PE"/>
              </w:rPr>
              <w:t>00</w:t>
            </w:r>
            <w:r w:rsidR="00EF7519"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vAlign w:val="center"/>
          </w:tcPr>
          <w:p w14:paraId="4D55F75E" w14:textId="77777777" w:rsidR="00EF7519" w:rsidRPr="00146EEB" w:rsidRDefault="00EF7519" w:rsidP="00074BF6">
            <w:pPr>
              <w:jc w:val="center"/>
              <w:rPr>
                <w:b/>
                <w:color w:val="808080" w:themeColor="background1" w:themeShade="80"/>
                <w:lang w:val="es-PE"/>
              </w:rPr>
            </w:pPr>
          </w:p>
        </w:tc>
        <w:tc>
          <w:tcPr>
            <w:tcW w:w="1820"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5FFAE82" w14:textId="2E8F3D44"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602"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6CD69780" w14:textId="46D8E661" w:rsidR="00EF7519" w:rsidRPr="00146EEB" w:rsidRDefault="008E652A" w:rsidP="00074BF6">
            <w:pPr>
              <w:jc w:val="right"/>
              <w:rPr>
                <w:b/>
                <w:color w:val="808080" w:themeColor="background1" w:themeShade="80"/>
                <w:lang w:val="es-PE"/>
              </w:rPr>
            </w:pPr>
            <w:r>
              <w:rPr>
                <w:b/>
                <w:color w:val="808080" w:themeColor="background1" w:themeShade="80"/>
                <w:lang w:val="es-PE"/>
              </w:rPr>
              <w:t>100</w:t>
            </w:r>
            <w:r w:rsidR="00906D5B" w:rsidRPr="00146EEB">
              <w:rPr>
                <w:b/>
                <w:color w:val="808080" w:themeColor="background1" w:themeShade="80"/>
                <w:lang w:val="es-PE"/>
              </w:rPr>
              <w:t>,000</w:t>
            </w:r>
            <w:r w:rsidR="00EF7519" w:rsidRPr="00146EEB">
              <w:rPr>
                <w:b/>
                <w:color w:val="808080" w:themeColor="background1" w:themeShade="80"/>
                <w:lang w:val="es-PE"/>
              </w:rPr>
              <w:t>KM</w:t>
            </w:r>
          </w:p>
        </w:tc>
      </w:tr>
      <w:tr w:rsidR="00663DED" w:rsidRPr="0063367A" w14:paraId="6F2C23AC" w14:textId="77777777" w:rsidTr="00663DED">
        <w:trPr>
          <w:trHeight w:hRule="exact" w:val="284"/>
          <w:jc w:val="center"/>
        </w:trPr>
        <w:tc>
          <w:tcPr>
            <w:tcW w:w="3375" w:type="dxa"/>
            <w:gridSpan w:val="2"/>
            <w:tcBorders>
              <w:left w:val="single" w:sz="4" w:space="0" w:color="D9D9D9" w:themeColor="background1" w:themeShade="D9"/>
              <w:right w:val="single" w:sz="4" w:space="0" w:color="D9D9D9" w:themeColor="background1" w:themeShade="D9"/>
            </w:tcBorders>
            <w:vAlign w:val="center"/>
          </w:tcPr>
          <w:p w14:paraId="474DD404"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0FCB866E" w14:textId="77777777" w:rsidR="00663DED" w:rsidRPr="00146EEB" w:rsidRDefault="00663DED" w:rsidP="00663DED">
            <w:pPr>
              <w:jc w:val="center"/>
              <w:rPr>
                <w:sz w:val="13"/>
                <w:lang w:val="es-PE"/>
              </w:rPr>
            </w:pPr>
          </w:p>
        </w:tc>
        <w:tc>
          <w:tcPr>
            <w:tcW w:w="3422" w:type="dxa"/>
            <w:gridSpan w:val="2"/>
            <w:tcBorders>
              <w:left w:val="single" w:sz="4" w:space="0" w:color="D9D9D9" w:themeColor="background1" w:themeShade="D9"/>
              <w:right w:val="single" w:sz="4" w:space="0" w:color="D9D9D9" w:themeColor="background1" w:themeShade="D9"/>
            </w:tcBorders>
            <w:vAlign w:val="center"/>
          </w:tcPr>
          <w:p w14:paraId="0DF0EFCC"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4082118D" w14:textId="77777777" w:rsidTr="00663DED">
        <w:trPr>
          <w:trHeight w:hRule="exact" w:val="284"/>
          <w:jc w:val="center"/>
        </w:trPr>
        <w:tc>
          <w:tcPr>
            <w:tcW w:w="3375" w:type="dxa"/>
            <w:gridSpan w:val="2"/>
            <w:tcBorders>
              <w:left w:val="single" w:sz="4" w:space="0" w:color="D9D9D9" w:themeColor="background1" w:themeShade="D9"/>
              <w:right w:val="single" w:sz="4" w:space="0" w:color="D9D9D9" w:themeColor="background1" w:themeShade="D9"/>
            </w:tcBorders>
            <w:vAlign w:val="center"/>
          </w:tcPr>
          <w:p w14:paraId="0B617107" w14:textId="77777777" w:rsidR="00663DED" w:rsidRPr="00146EEB" w:rsidRDefault="00663DED" w:rsidP="00663DED">
            <w:pPr>
              <w:jc w:val="left"/>
              <w:rPr>
                <w:sz w:val="13"/>
                <w:lang w:val="es-PE"/>
              </w:rPr>
            </w:pPr>
            <w:r w:rsidRPr="00146EEB">
              <w:rPr>
                <w:sz w:val="13"/>
                <w:lang w:val="es-PE"/>
              </w:rPr>
              <w:t xml:space="preserve">Kilometraje del </w:t>
            </w:r>
            <w:proofErr w:type="spellStart"/>
            <w:proofErr w:type="gramStart"/>
            <w:r w:rsidRPr="00146EEB">
              <w:rPr>
                <w:sz w:val="13"/>
                <w:lang w:val="es-PE"/>
              </w:rPr>
              <w:t>mantenimiento:_</w:t>
            </w:r>
            <w:proofErr w:type="gramEnd"/>
            <w:r w:rsidRPr="00146EEB">
              <w:rPr>
                <w:sz w:val="13"/>
                <w:lang w:val="es-PE"/>
              </w:rPr>
              <w:t>_________________KM</w:t>
            </w:r>
            <w:proofErr w:type="spellEnd"/>
          </w:p>
        </w:tc>
        <w:tc>
          <w:tcPr>
            <w:tcW w:w="222" w:type="dxa"/>
            <w:tcBorders>
              <w:left w:val="single" w:sz="4" w:space="0" w:color="D9D9D9" w:themeColor="background1" w:themeShade="D9"/>
              <w:right w:val="single" w:sz="4" w:space="0" w:color="D9D9D9" w:themeColor="background1" w:themeShade="D9"/>
            </w:tcBorders>
            <w:vAlign w:val="center"/>
          </w:tcPr>
          <w:p w14:paraId="3439D09E" w14:textId="77777777" w:rsidR="00663DED" w:rsidRPr="00146EEB" w:rsidRDefault="00663DED" w:rsidP="00663DED">
            <w:pPr>
              <w:jc w:val="center"/>
              <w:rPr>
                <w:sz w:val="13"/>
                <w:lang w:val="es-PE"/>
              </w:rPr>
            </w:pPr>
          </w:p>
        </w:tc>
        <w:tc>
          <w:tcPr>
            <w:tcW w:w="3422" w:type="dxa"/>
            <w:gridSpan w:val="2"/>
            <w:tcBorders>
              <w:left w:val="single" w:sz="4" w:space="0" w:color="D9D9D9" w:themeColor="background1" w:themeShade="D9"/>
              <w:right w:val="single" w:sz="4" w:space="0" w:color="D9D9D9" w:themeColor="background1" w:themeShade="D9"/>
            </w:tcBorders>
            <w:vAlign w:val="center"/>
          </w:tcPr>
          <w:p w14:paraId="29050448" w14:textId="77777777" w:rsidR="00663DED" w:rsidRPr="00146EEB" w:rsidRDefault="00663DED" w:rsidP="00663DED">
            <w:pPr>
              <w:jc w:val="left"/>
              <w:rPr>
                <w:sz w:val="13"/>
                <w:lang w:val="es-PE"/>
              </w:rPr>
            </w:pPr>
            <w:r w:rsidRPr="00146EEB">
              <w:rPr>
                <w:sz w:val="13"/>
                <w:lang w:val="es-PE"/>
              </w:rPr>
              <w:t xml:space="preserve">Kilometraje del </w:t>
            </w:r>
            <w:proofErr w:type="spellStart"/>
            <w:r w:rsidRPr="00146EEB">
              <w:rPr>
                <w:sz w:val="13"/>
                <w:lang w:val="es-PE"/>
              </w:rPr>
              <w:t>mantenimiento:__________________KM</w:t>
            </w:r>
            <w:proofErr w:type="spellEnd"/>
          </w:p>
        </w:tc>
      </w:tr>
      <w:tr w:rsidR="00663DED" w:rsidRPr="0063367A" w14:paraId="4F892526" w14:textId="77777777" w:rsidTr="00663DED">
        <w:trPr>
          <w:trHeight w:hRule="exact" w:val="284"/>
          <w:jc w:val="center"/>
        </w:trPr>
        <w:tc>
          <w:tcPr>
            <w:tcW w:w="3375" w:type="dxa"/>
            <w:gridSpan w:val="2"/>
            <w:tcBorders>
              <w:left w:val="single" w:sz="4" w:space="0" w:color="D9D9D9" w:themeColor="background1" w:themeShade="D9"/>
              <w:right w:val="single" w:sz="4" w:space="0" w:color="D9D9D9" w:themeColor="background1" w:themeShade="D9"/>
            </w:tcBorders>
            <w:vAlign w:val="center"/>
          </w:tcPr>
          <w:p w14:paraId="58E82E6E"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5E4A147D" w14:textId="77777777" w:rsidR="00663DED" w:rsidRPr="00146EEB" w:rsidRDefault="00663DED" w:rsidP="00663DED">
            <w:pPr>
              <w:jc w:val="center"/>
              <w:rPr>
                <w:sz w:val="13"/>
                <w:lang w:val="es-PE"/>
              </w:rPr>
            </w:pPr>
          </w:p>
        </w:tc>
        <w:tc>
          <w:tcPr>
            <w:tcW w:w="3422" w:type="dxa"/>
            <w:gridSpan w:val="2"/>
            <w:tcBorders>
              <w:left w:val="single" w:sz="4" w:space="0" w:color="D9D9D9" w:themeColor="background1" w:themeShade="D9"/>
              <w:right w:val="single" w:sz="4" w:space="0" w:color="D9D9D9" w:themeColor="background1" w:themeShade="D9"/>
            </w:tcBorders>
            <w:vAlign w:val="center"/>
          </w:tcPr>
          <w:p w14:paraId="5B00FA24"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r>
      <w:tr w:rsidR="00663DED" w:rsidRPr="00146EEB" w14:paraId="4D8CD155" w14:textId="77777777" w:rsidTr="00663DED">
        <w:trPr>
          <w:trHeight w:hRule="exact" w:val="284"/>
          <w:jc w:val="center"/>
        </w:trPr>
        <w:tc>
          <w:tcPr>
            <w:tcW w:w="3375" w:type="dxa"/>
            <w:gridSpan w:val="2"/>
            <w:tcBorders>
              <w:left w:val="single" w:sz="4" w:space="0" w:color="D9D9D9" w:themeColor="background1" w:themeShade="D9"/>
              <w:right w:val="single" w:sz="4" w:space="0" w:color="D9D9D9" w:themeColor="background1" w:themeShade="D9"/>
            </w:tcBorders>
            <w:vAlign w:val="center"/>
          </w:tcPr>
          <w:p w14:paraId="5B62F620"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7E8902DC" w14:textId="77777777" w:rsidR="00663DED" w:rsidRPr="00146EEB" w:rsidRDefault="00663DED" w:rsidP="00663DED">
            <w:pPr>
              <w:jc w:val="center"/>
              <w:rPr>
                <w:sz w:val="13"/>
                <w:lang w:val="es-PE"/>
              </w:rPr>
            </w:pPr>
          </w:p>
        </w:tc>
        <w:tc>
          <w:tcPr>
            <w:tcW w:w="3422" w:type="dxa"/>
            <w:gridSpan w:val="2"/>
            <w:tcBorders>
              <w:left w:val="single" w:sz="4" w:space="0" w:color="D9D9D9" w:themeColor="background1" w:themeShade="D9"/>
              <w:right w:val="single" w:sz="4" w:space="0" w:color="D9D9D9" w:themeColor="background1" w:themeShade="D9"/>
            </w:tcBorders>
            <w:vAlign w:val="center"/>
          </w:tcPr>
          <w:p w14:paraId="693FBEEF"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r>
      <w:tr w:rsidR="00663DED" w:rsidRPr="0063367A" w14:paraId="2F73BC5F" w14:textId="77777777" w:rsidTr="00663DED">
        <w:trPr>
          <w:trHeight w:hRule="exact" w:val="284"/>
          <w:jc w:val="center"/>
        </w:trPr>
        <w:tc>
          <w:tcPr>
            <w:tcW w:w="3375"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47830C"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087B1CAF" w14:textId="77777777" w:rsidR="00663DED" w:rsidRPr="00146EEB" w:rsidRDefault="00663DED" w:rsidP="00663DED">
            <w:pPr>
              <w:jc w:val="center"/>
              <w:rPr>
                <w:sz w:val="13"/>
                <w:lang w:val="es-PE"/>
              </w:rPr>
            </w:pPr>
          </w:p>
        </w:tc>
        <w:tc>
          <w:tcPr>
            <w:tcW w:w="3422"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081753"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060E4DAD"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031C325F"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6DC68C0F" w14:textId="482E2681"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4F80DB6" w14:textId="79D9832C" w:rsidR="00EF7519" w:rsidRPr="00146EEB" w:rsidRDefault="008E652A" w:rsidP="00074BF6">
            <w:pPr>
              <w:jc w:val="right"/>
              <w:rPr>
                <w:b/>
                <w:color w:val="808080" w:themeColor="background1" w:themeShade="80"/>
                <w:lang w:val="es-PE"/>
              </w:rPr>
            </w:pPr>
            <w:r>
              <w:rPr>
                <w:b/>
                <w:color w:val="808080" w:themeColor="background1" w:themeShade="80"/>
                <w:lang w:val="es-PE"/>
              </w:rPr>
              <w:t>110</w:t>
            </w:r>
            <w:r w:rsidR="00C938D2" w:rsidRPr="00146EEB">
              <w:rPr>
                <w:b/>
                <w:color w:val="808080" w:themeColor="background1" w:themeShade="80"/>
                <w:lang w:val="es-PE"/>
              </w:rPr>
              <w:t>,</w:t>
            </w:r>
            <w:r>
              <w:rPr>
                <w:b/>
                <w:color w:val="808080" w:themeColor="background1" w:themeShade="80"/>
                <w:lang w:val="es-PE"/>
              </w:rPr>
              <w:t>0</w:t>
            </w:r>
            <w:r w:rsidR="00906D5B" w:rsidRPr="00146EEB">
              <w:rPr>
                <w:b/>
                <w:color w:val="808080" w:themeColor="background1" w:themeShade="80"/>
                <w:lang w:val="es-PE"/>
              </w:rPr>
              <w:t>00</w:t>
            </w:r>
            <w:r w:rsidR="00EF7519"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vAlign w:val="center"/>
          </w:tcPr>
          <w:p w14:paraId="6B32FF78" w14:textId="77777777" w:rsidR="00EF7519" w:rsidRPr="00146EEB" w:rsidRDefault="00EF7519" w:rsidP="00074BF6">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1E7F7E48" w14:textId="2D8803AC"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1C1C41FC" w14:textId="3159CA6A" w:rsidR="00EF7519" w:rsidRPr="00146EEB" w:rsidRDefault="008E652A" w:rsidP="00074BF6">
            <w:pPr>
              <w:jc w:val="right"/>
              <w:rPr>
                <w:b/>
                <w:color w:val="808080" w:themeColor="background1" w:themeShade="80"/>
                <w:lang w:val="es-PE"/>
              </w:rPr>
            </w:pPr>
            <w:r>
              <w:rPr>
                <w:b/>
                <w:color w:val="808080" w:themeColor="background1" w:themeShade="80"/>
                <w:lang w:val="es-PE"/>
              </w:rPr>
              <w:t>120,</w:t>
            </w:r>
            <w:r w:rsidR="00906D5B" w:rsidRPr="00146EEB">
              <w:rPr>
                <w:b/>
                <w:color w:val="808080" w:themeColor="background1" w:themeShade="80"/>
                <w:lang w:val="es-PE"/>
              </w:rPr>
              <w:t>000</w:t>
            </w:r>
            <w:r w:rsidR="00EF7519" w:rsidRPr="00146EEB">
              <w:rPr>
                <w:b/>
                <w:color w:val="808080" w:themeColor="background1" w:themeShade="80"/>
                <w:lang w:val="es-PE"/>
              </w:rPr>
              <w:t>KM</w:t>
            </w:r>
          </w:p>
        </w:tc>
      </w:tr>
      <w:tr w:rsidR="00663DED" w:rsidRPr="0063367A" w14:paraId="09F92236"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BC52779"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0588394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560B48EA"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69AE7780"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35A225FE" w14:textId="77777777" w:rsidR="00663DED" w:rsidRPr="00146EEB" w:rsidRDefault="00663DED" w:rsidP="00663DED">
            <w:pPr>
              <w:jc w:val="left"/>
              <w:rPr>
                <w:sz w:val="13"/>
                <w:lang w:val="es-PE"/>
              </w:rPr>
            </w:pPr>
            <w:r w:rsidRPr="00146EEB">
              <w:rPr>
                <w:sz w:val="13"/>
                <w:lang w:val="es-PE"/>
              </w:rPr>
              <w:t xml:space="preserve">Kilometraje del </w:t>
            </w:r>
            <w:proofErr w:type="spellStart"/>
            <w:proofErr w:type="gramStart"/>
            <w:r w:rsidRPr="00146EEB">
              <w:rPr>
                <w:sz w:val="13"/>
                <w:lang w:val="es-PE"/>
              </w:rPr>
              <w:t>mantenimiento:_</w:t>
            </w:r>
            <w:proofErr w:type="gramEnd"/>
            <w:r w:rsidRPr="00146EEB">
              <w:rPr>
                <w:sz w:val="13"/>
                <w:lang w:val="es-PE"/>
              </w:rPr>
              <w:t>_________________KM</w:t>
            </w:r>
            <w:proofErr w:type="spellEnd"/>
          </w:p>
        </w:tc>
        <w:tc>
          <w:tcPr>
            <w:tcW w:w="222" w:type="dxa"/>
            <w:tcBorders>
              <w:left w:val="single" w:sz="4" w:space="0" w:color="D9D9D9" w:themeColor="background1" w:themeShade="D9"/>
              <w:right w:val="single" w:sz="4" w:space="0" w:color="D9D9D9" w:themeColor="background1" w:themeShade="D9"/>
            </w:tcBorders>
            <w:vAlign w:val="center"/>
          </w:tcPr>
          <w:p w14:paraId="289859D7"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77BB5B67" w14:textId="77777777" w:rsidR="00663DED" w:rsidRPr="00146EEB" w:rsidRDefault="00663DED" w:rsidP="00663DED">
            <w:pPr>
              <w:jc w:val="left"/>
              <w:rPr>
                <w:sz w:val="13"/>
                <w:lang w:val="es-PE"/>
              </w:rPr>
            </w:pPr>
            <w:r w:rsidRPr="00146EEB">
              <w:rPr>
                <w:sz w:val="13"/>
                <w:lang w:val="es-PE"/>
              </w:rPr>
              <w:t xml:space="preserve">Kilometraje del </w:t>
            </w:r>
            <w:proofErr w:type="spellStart"/>
            <w:r w:rsidRPr="00146EEB">
              <w:rPr>
                <w:sz w:val="13"/>
                <w:lang w:val="es-PE"/>
              </w:rPr>
              <w:t>mantenimiento:__________________KM</w:t>
            </w:r>
            <w:proofErr w:type="spellEnd"/>
          </w:p>
        </w:tc>
      </w:tr>
      <w:tr w:rsidR="00663DED" w:rsidRPr="0063367A" w14:paraId="326BBB74"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52B57B8"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4AD10F1A"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513D2971"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r>
      <w:tr w:rsidR="00663DED" w:rsidRPr="00146EEB" w14:paraId="5B6C47A0"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A031E17"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14A6471A"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4A0275C1"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r>
      <w:tr w:rsidR="00663DED" w:rsidRPr="0063367A" w14:paraId="486DFA39"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04AF26"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22C01F78"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841031"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3E252F0E"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4C680C9F"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338AF777" w14:textId="5601AB09"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5445FBA" w14:textId="4EBBE299" w:rsidR="00EF7519" w:rsidRPr="00146EEB" w:rsidRDefault="008E652A" w:rsidP="00C938D2">
            <w:pPr>
              <w:jc w:val="right"/>
              <w:rPr>
                <w:b/>
                <w:color w:val="808080" w:themeColor="background1" w:themeShade="80"/>
                <w:lang w:val="es-PE"/>
              </w:rPr>
            </w:pPr>
            <w:r>
              <w:rPr>
                <w:b/>
                <w:color w:val="808080" w:themeColor="background1" w:themeShade="80"/>
                <w:lang w:val="es-PE"/>
              </w:rPr>
              <w:t>130</w:t>
            </w:r>
            <w:r w:rsidR="00C938D2" w:rsidRPr="00146EEB">
              <w:rPr>
                <w:b/>
                <w:color w:val="808080" w:themeColor="background1" w:themeShade="80"/>
                <w:lang w:val="es-PE"/>
              </w:rPr>
              <w:t>,</w:t>
            </w:r>
            <w:r>
              <w:rPr>
                <w:b/>
                <w:color w:val="808080" w:themeColor="background1" w:themeShade="80"/>
                <w:lang w:val="es-PE"/>
              </w:rPr>
              <w:t>0</w:t>
            </w:r>
            <w:r w:rsidR="00906D5B" w:rsidRPr="00146EEB">
              <w:rPr>
                <w:b/>
                <w:color w:val="808080" w:themeColor="background1" w:themeShade="80"/>
                <w:lang w:val="es-PE"/>
              </w:rPr>
              <w:t>00</w:t>
            </w:r>
            <w:r w:rsidR="00EF7519"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vAlign w:val="center"/>
          </w:tcPr>
          <w:p w14:paraId="5B19580E" w14:textId="77777777" w:rsidR="00EF7519" w:rsidRPr="00146EEB" w:rsidRDefault="00EF7519" w:rsidP="00074BF6">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6540A18" w14:textId="190B5209"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111421F9" w14:textId="67DA709A" w:rsidR="00EF7519" w:rsidRPr="00146EEB" w:rsidRDefault="00C938D2" w:rsidP="00074BF6">
            <w:pPr>
              <w:jc w:val="right"/>
              <w:rPr>
                <w:b/>
                <w:color w:val="808080" w:themeColor="background1" w:themeShade="80"/>
                <w:lang w:val="es-PE"/>
              </w:rPr>
            </w:pPr>
            <w:r w:rsidRPr="00146EEB">
              <w:rPr>
                <w:b/>
                <w:color w:val="808080" w:themeColor="background1" w:themeShade="80"/>
                <w:lang w:val="es-PE"/>
              </w:rPr>
              <w:t>1</w:t>
            </w:r>
            <w:r w:rsidR="008E652A">
              <w:rPr>
                <w:b/>
                <w:color w:val="808080" w:themeColor="background1" w:themeShade="80"/>
                <w:lang w:val="es-PE"/>
              </w:rPr>
              <w:t>40</w:t>
            </w:r>
            <w:r w:rsidRPr="00146EEB">
              <w:rPr>
                <w:b/>
                <w:color w:val="808080" w:themeColor="background1" w:themeShade="80"/>
                <w:lang w:val="es-PE"/>
              </w:rPr>
              <w:t>,</w:t>
            </w:r>
            <w:r w:rsidR="00906D5B" w:rsidRPr="00146EEB">
              <w:rPr>
                <w:b/>
                <w:color w:val="808080" w:themeColor="background1" w:themeShade="80"/>
                <w:lang w:val="es-PE"/>
              </w:rPr>
              <w:t>000</w:t>
            </w:r>
            <w:r w:rsidR="00EF7519" w:rsidRPr="00146EEB">
              <w:rPr>
                <w:b/>
                <w:color w:val="808080" w:themeColor="background1" w:themeShade="80"/>
                <w:lang w:val="es-PE"/>
              </w:rPr>
              <w:t>KM</w:t>
            </w:r>
          </w:p>
        </w:tc>
      </w:tr>
      <w:tr w:rsidR="00663DED" w:rsidRPr="0063367A" w14:paraId="61007861"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4EB90E52"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2C67427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06DD7E7"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58F00B31"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A171BAB" w14:textId="77777777" w:rsidR="00663DED" w:rsidRPr="00146EEB" w:rsidRDefault="00663DED" w:rsidP="00663DED">
            <w:pPr>
              <w:jc w:val="left"/>
              <w:rPr>
                <w:sz w:val="13"/>
                <w:lang w:val="es-PE"/>
              </w:rPr>
            </w:pPr>
            <w:r w:rsidRPr="00146EEB">
              <w:rPr>
                <w:sz w:val="13"/>
                <w:lang w:val="es-PE"/>
              </w:rPr>
              <w:t xml:space="preserve">Kilometraje del </w:t>
            </w:r>
            <w:proofErr w:type="spellStart"/>
            <w:proofErr w:type="gramStart"/>
            <w:r w:rsidRPr="00146EEB">
              <w:rPr>
                <w:sz w:val="13"/>
                <w:lang w:val="es-PE"/>
              </w:rPr>
              <w:t>mantenimiento:_</w:t>
            </w:r>
            <w:proofErr w:type="gramEnd"/>
            <w:r w:rsidRPr="00146EEB">
              <w:rPr>
                <w:sz w:val="13"/>
                <w:lang w:val="es-PE"/>
              </w:rPr>
              <w:t>_________________KM</w:t>
            </w:r>
            <w:proofErr w:type="spellEnd"/>
          </w:p>
        </w:tc>
        <w:tc>
          <w:tcPr>
            <w:tcW w:w="222" w:type="dxa"/>
            <w:tcBorders>
              <w:left w:val="single" w:sz="4" w:space="0" w:color="D9D9D9" w:themeColor="background1" w:themeShade="D9"/>
              <w:right w:val="single" w:sz="4" w:space="0" w:color="D9D9D9" w:themeColor="background1" w:themeShade="D9"/>
            </w:tcBorders>
            <w:vAlign w:val="center"/>
          </w:tcPr>
          <w:p w14:paraId="138D67A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32CF6204" w14:textId="77777777" w:rsidR="00663DED" w:rsidRPr="00146EEB" w:rsidRDefault="00663DED" w:rsidP="00663DED">
            <w:pPr>
              <w:jc w:val="left"/>
              <w:rPr>
                <w:sz w:val="13"/>
                <w:lang w:val="es-PE"/>
              </w:rPr>
            </w:pPr>
            <w:r w:rsidRPr="00146EEB">
              <w:rPr>
                <w:sz w:val="13"/>
                <w:lang w:val="es-PE"/>
              </w:rPr>
              <w:t xml:space="preserve">Kilometraje del </w:t>
            </w:r>
            <w:proofErr w:type="spellStart"/>
            <w:r w:rsidRPr="00146EEB">
              <w:rPr>
                <w:sz w:val="13"/>
                <w:lang w:val="es-PE"/>
              </w:rPr>
              <w:t>mantenimiento:__________________KM</w:t>
            </w:r>
            <w:proofErr w:type="spellEnd"/>
          </w:p>
        </w:tc>
      </w:tr>
      <w:tr w:rsidR="00663DED" w:rsidRPr="0063367A" w14:paraId="6EF0C798"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0BEA4B8B"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660C6D3"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39B85063"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r>
      <w:tr w:rsidR="00663DED" w:rsidRPr="00146EEB" w14:paraId="4EB11A09"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626060F"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1BC34066"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2C8A3F74"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r>
      <w:tr w:rsidR="00663DED" w:rsidRPr="0063367A" w14:paraId="51D0F035"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409D63"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78E2E22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0B4132"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579C0150"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71445A68"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16EB2EA9" w14:textId="6256EDF9"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769BFA4" w14:textId="273837E1" w:rsidR="00EF7519" w:rsidRPr="00146EEB" w:rsidRDefault="00C938D2" w:rsidP="00074BF6">
            <w:pPr>
              <w:jc w:val="right"/>
              <w:rPr>
                <w:b/>
                <w:color w:val="808080" w:themeColor="background1" w:themeShade="80"/>
                <w:lang w:val="es-PE"/>
              </w:rPr>
            </w:pPr>
            <w:r w:rsidRPr="00146EEB">
              <w:rPr>
                <w:b/>
                <w:color w:val="808080" w:themeColor="background1" w:themeShade="80"/>
                <w:lang w:val="es-PE"/>
              </w:rPr>
              <w:t>1</w:t>
            </w:r>
            <w:r w:rsidR="008E652A">
              <w:rPr>
                <w:b/>
                <w:color w:val="808080" w:themeColor="background1" w:themeShade="80"/>
                <w:lang w:val="es-PE"/>
              </w:rPr>
              <w:t>50</w:t>
            </w:r>
            <w:r w:rsidRPr="00146EEB">
              <w:rPr>
                <w:b/>
                <w:color w:val="808080" w:themeColor="background1" w:themeShade="80"/>
                <w:lang w:val="es-PE"/>
              </w:rPr>
              <w:t>,</w:t>
            </w:r>
            <w:r w:rsidR="008E652A">
              <w:rPr>
                <w:b/>
                <w:color w:val="808080" w:themeColor="background1" w:themeShade="80"/>
                <w:lang w:val="es-PE"/>
              </w:rPr>
              <w:t>0</w:t>
            </w:r>
            <w:r w:rsidR="00906D5B" w:rsidRPr="00146EEB">
              <w:rPr>
                <w:b/>
                <w:color w:val="808080" w:themeColor="background1" w:themeShade="80"/>
                <w:lang w:val="es-PE"/>
              </w:rPr>
              <w:t>00</w:t>
            </w:r>
            <w:r w:rsidR="00EF7519"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vAlign w:val="center"/>
          </w:tcPr>
          <w:p w14:paraId="0EE9E3E7" w14:textId="77777777" w:rsidR="00EF7519" w:rsidRPr="00146EEB" w:rsidRDefault="00EF7519" w:rsidP="00074BF6">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3DD8C8EB" w14:textId="3BF446F8"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40A0BB75" w14:textId="2CA43F21" w:rsidR="00EF7519" w:rsidRPr="00146EEB" w:rsidRDefault="00906D5B" w:rsidP="00C938D2">
            <w:pPr>
              <w:jc w:val="right"/>
              <w:rPr>
                <w:b/>
                <w:color w:val="808080" w:themeColor="background1" w:themeShade="80"/>
                <w:lang w:val="es-PE"/>
              </w:rPr>
            </w:pPr>
            <w:r w:rsidRPr="00146EEB">
              <w:rPr>
                <w:b/>
                <w:color w:val="808080" w:themeColor="background1" w:themeShade="80"/>
                <w:lang w:val="es-PE"/>
              </w:rPr>
              <w:t>1</w:t>
            </w:r>
            <w:r w:rsidR="008E652A">
              <w:rPr>
                <w:b/>
                <w:color w:val="808080" w:themeColor="background1" w:themeShade="80"/>
                <w:lang w:val="es-PE"/>
              </w:rPr>
              <w:t>60</w:t>
            </w:r>
            <w:r w:rsidRPr="00146EEB">
              <w:rPr>
                <w:b/>
                <w:color w:val="808080" w:themeColor="background1" w:themeShade="80"/>
                <w:lang w:val="es-PE"/>
              </w:rPr>
              <w:t>,000</w:t>
            </w:r>
            <w:r w:rsidR="00EF7519" w:rsidRPr="00146EEB">
              <w:rPr>
                <w:b/>
                <w:color w:val="808080" w:themeColor="background1" w:themeShade="80"/>
                <w:lang w:val="es-PE"/>
              </w:rPr>
              <w:t>KM</w:t>
            </w:r>
          </w:p>
        </w:tc>
      </w:tr>
      <w:tr w:rsidR="00663DED" w:rsidRPr="0063367A" w14:paraId="3D215515"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64D3EFD"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C766FD0"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26AC5ABA"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3D398A76"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42C9D35B" w14:textId="77777777" w:rsidR="00663DED" w:rsidRPr="00146EEB" w:rsidRDefault="00663DED" w:rsidP="00663DED">
            <w:pPr>
              <w:jc w:val="left"/>
              <w:rPr>
                <w:sz w:val="13"/>
                <w:lang w:val="es-PE"/>
              </w:rPr>
            </w:pPr>
            <w:r w:rsidRPr="00146EEB">
              <w:rPr>
                <w:sz w:val="13"/>
                <w:lang w:val="es-PE"/>
              </w:rPr>
              <w:t xml:space="preserve">Kilometraje del </w:t>
            </w:r>
            <w:proofErr w:type="spellStart"/>
            <w:proofErr w:type="gramStart"/>
            <w:r w:rsidRPr="00146EEB">
              <w:rPr>
                <w:sz w:val="13"/>
                <w:lang w:val="es-PE"/>
              </w:rPr>
              <w:t>mantenimiento:_</w:t>
            </w:r>
            <w:proofErr w:type="gramEnd"/>
            <w:r w:rsidRPr="00146EEB">
              <w:rPr>
                <w:sz w:val="13"/>
                <w:lang w:val="es-PE"/>
              </w:rPr>
              <w:t>_________________KM</w:t>
            </w:r>
            <w:proofErr w:type="spellEnd"/>
          </w:p>
        </w:tc>
        <w:tc>
          <w:tcPr>
            <w:tcW w:w="222" w:type="dxa"/>
            <w:tcBorders>
              <w:left w:val="single" w:sz="4" w:space="0" w:color="D9D9D9" w:themeColor="background1" w:themeShade="D9"/>
              <w:right w:val="single" w:sz="4" w:space="0" w:color="D9D9D9" w:themeColor="background1" w:themeShade="D9"/>
            </w:tcBorders>
            <w:vAlign w:val="center"/>
          </w:tcPr>
          <w:p w14:paraId="53BE23E6"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4074003A" w14:textId="77777777" w:rsidR="00663DED" w:rsidRPr="00146EEB" w:rsidRDefault="00663DED" w:rsidP="00663DED">
            <w:pPr>
              <w:jc w:val="left"/>
              <w:rPr>
                <w:sz w:val="13"/>
                <w:lang w:val="es-PE"/>
              </w:rPr>
            </w:pPr>
            <w:r w:rsidRPr="00146EEB">
              <w:rPr>
                <w:sz w:val="13"/>
                <w:lang w:val="es-PE"/>
              </w:rPr>
              <w:t xml:space="preserve">Kilometraje del </w:t>
            </w:r>
            <w:proofErr w:type="spellStart"/>
            <w:r w:rsidRPr="00146EEB">
              <w:rPr>
                <w:sz w:val="13"/>
                <w:lang w:val="es-PE"/>
              </w:rPr>
              <w:t>mantenimiento:__________________KM</w:t>
            </w:r>
            <w:proofErr w:type="spellEnd"/>
          </w:p>
        </w:tc>
      </w:tr>
      <w:tr w:rsidR="00663DED" w:rsidRPr="0063367A" w14:paraId="450D69DB"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3819F17"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7EC12778"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531418EF"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r>
      <w:tr w:rsidR="00663DED" w:rsidRPr="00146EEB" w14:paraId="798504E8"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EA2D904"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386C3BDB"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2B410C63"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r>
      <w:tr w:rsidR="00663DED" w:rsidRPr="0063367A" w14:paraId="09352196"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1A3B67"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2C65D9D4"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6253C9"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5656299E"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688937AF"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2878018" w14:textId="255365F2"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349EF8F" w14:textId="21DFD385" w:rsidR="00EF7519" w:rsidRPr="00146EEB" w:rsidRDefault="00906D5B" w:rsidP="00C938D2">
            <w:pPr>
              <w:jc w:val="right"/>
              <w:rPr>
                <w:b/>
                <w:color w:val="808080" w:themeColor="background1" w:themeShade="80"/>
                <w:lang w:val="es-PE"/>
              </w:rPr>
            </w:pPr>
            <w:r w:rsidRPr="00146EEB">
              <w:rPr>
                <w:b/>
                <w:color w:val="808080" w:themeColor="background1" w:themeShade="80"/>
                <w:lang w:val="es-PE"/>
              </w:rPr>
              <w:t>1</w:t>
            </w:r>
            <w:r w:rsidR="008E652A">
              <w:rPr>
                <w:b/>
                <w:color w:val="808080" w:themeColor="background1" w:themeShade="80"/>
                <w:lang w:val="es-PE"/>
              </w:rPr>
              <w:t>70</w:t>
            </w:r>
            <w:r w:rsidR="00C938D2" w:rsidRPr="00146EEB">
              <w:rPr>
                <w:b/>
                <w:color w:val="808080" w:themeColor="background1" w:themeShade="80"/>
                <w:lang w:val="es-PE"/>
              </w:rPr>
              <w:t>,</w:t>
            </w:r>
            <w:r w:rsidR="008E652A">
              <w:rPr>
                <w:b/>
                <w:color w:val="808080" w:themeColor="background1" w:themeShade="80"/>
                <w:lang w:val="es-PE"/>
              </w:rPr>
              <w:t>0</w:t>
            </w:r>
            <w:r w:rsidRPr="00146EEB">
              <w:rPr>
                <w:b/>
                <w:color w:val="808080" w:themeColor="background1" w:themeShade="80"/>
                <w:lang w:val="es-PE"/>
              </w:rPr>
              <w:t>00</w:t>
            </w:r>
            <w:r w:rsidR="00EF7519"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vAlign w:val="center"/>
          </w:tcPr>
          <w:p w14:paraId="26782ECC" w14:textId="77777777" w:rsidR="00EF7519" w:rsidRPr="00146EEB" w:rsidRDefault="00EF7519" w:rsidP="00074BF6">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6BA80686" w14:textId="0B7AC431"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280F2849" w14:textId="3AC47167" w:rsidR="00EF7519" w:rsidRPr="00146EEB" w:rsidRDefault="00906D5B" w:rsidP="00C938D2">
            <w:pPr>
              <w:jc w:val="right"/>
              <w:rPr>
                <w:b/>
                <w:color w:val="808080" w:themeColor="background1" w:themeShade="80"/>
                <w:lang w:val="es-PE"/>
              </w:rPr>
            </w:pPr>
            <w:r w:rsidRPr="00146EEB">
              <w:rPr>
                <w:b/>
                <w:color w:val="808080" w:themeColor="background1" w:themeShade="80"/>
                <w:lang w:val="es-PE"/>
              </w:rPr>
              <w:t>1</w:t>
            </w:r>
            <w:r w:rsidR="008E652A">
              <w:rPr>
                <w:b/>
                <w:color w:val="808080" w:themeColor="background1" w:themeShade="80"/>
                <w:lang w:val="es-PE"/>
              </w:rPr>
              <w:t>80</w:t>
            </w:r>
            <w:r w:rsidRPr="00146EEB">
              <w:rPr>
                <w:b/>
                <w:color w:val="808080" w:themeColor="background1" w:themeShade="80"/>
                <w:lang w:val="es-PE"/>
              </w:rPr>
              <w:t>,000</w:t>
            </w:r>
            <w:r w:rsidR="00EF7519" w:rsidRPr="00146EEB">
              <w:rPr>
                <w:b/>
                <w:color w:val="808080" w:themeColor="background1" w:themeShade="80"/>
                <w:lang w:val="es-PE"/>
              </w:rPr>
              <w:t>KM</w:t>
            </w:r>
          </w:p>
        </w:tc>
      </w:tr>
      <w:tr w:rsidR="00663DED" w:rsidRPr="0063367A" w14:paraId="1A6AF051"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732A1322"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02CE20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44E82F4A"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3717E32A"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13922361" w14:textId="77777777" w:rsidR="00663DED" w:rsidRPr="00146EEB" w:rsidRDefault="00663DED" w:rsidP="00663DED">
            <w:pPr>
              <w:jc w:val="left"/>
              <w:rPr>
                <w:sz w:val="13"/>
                <w:lang w:val="es-PE"/>
              </w:rPr>
            </w:pPr>
            <w:r w:rsidRPr="00146EEB">
              <w:rPr>
                <w:sz w:val="13"/>
                <w:lang w:val="es-PE"/>
              </w:rPr>
              <w:t xml:space="preserve">Kilometraje del </w:t>
            </w:r>
            <w:proofErr w:type="spellStart"/>
            <w:proofErr w:type="gramStart"/>
            <w:r w:rsidRPr="00146EEB">
              <w:rPr>
                <w:sz w:val="13"/>
                <w:lang w:val="es-PE"/>
              </w:rPr>
              <w:t>mantenimiento:_</w:t>
            </w:r>
            <w:proofErr w:type="gramEnd"/>
            <w:r w:rsidRPr="00146EEB">
              <w:rPr>
                <w:sz w:val="13"/>
                <w:lang w:val="es-PE"/>
              </w:rPr>
              <w:t>_________________KM</w:t>
            </w:r>
            <w:proofErr w:type="spellEnd"/>
          </w:p>
        </w:tc>
        <w:tc>
          <w:tcPr>
            <w:tcW w:w="222" w:type="dxa"/>
            <w:tcBorders>
              <w:left w:val="single" w:sz="4" w:space="0" w:color="D9D9D9" w:themeColor="background1" w:themeShade="D9"/>
              <w:right w:val="single" w:sz="4" w:space="0" w:color="D9D9D9" w:themeColor="background1" w:themeShade="D9"/>
            </w:tcBorders>
            <w:vAlign w:val="center"/>
          </w:tcPr>
          <w:p w14:paraId="6863EC72"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5C72B1B2" w14:textId="77777777" w:rsidR="00663DED" w:rsidRPr="00146EEB" w:rsidRDefault="00663DED" w:rsidP="00663DED">
            <w:pPr>
              <w:jc w:val="left"/>
              <w:rPr>
                <w:sz w:val="13"/>
                <w:lang w:val="es-PE"/>
              </w:rPr>
            </w:pPr>
            <w:r w:rsidRPr="00146EEB">
              <w:rPr>
                <w:sz w:val="13"/>
                <w:lang w:val="es-PE"/>
              </w:rPr>
              <w:t xml:space="preserve">Kilometraje del </w:t>
            </w:r>
            <w:proofErr w:type="spellStart"/>
            <w:r w:rsidRPr="00146EEB">
              <w:rPr>
                <w:sz w:val="13"/>
                <w:lang w:val="es-PE"/>
              </w:rPr>
              <w:t>mantenimiento:__________________KM</w:t>
            </w:r>
            <w:proofErr w:type="spellEnd"/>
          </w:p>
        </w:tc>
      </w:tr>
      <w:tr w:rsidR="00663DED" w:rsidRPr="0063367A" w14:paraId="62D0B622"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A729282"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086B4D50"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7819F80"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r>
      <w:tr w:rsidR="00663DED" w:rsidRPr="00146EEB" w14:paraId="3931FC0B"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7BE81EE0"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12F56021"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6A758310"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r>
      <w:tr w:rsidR="00663DED" w:rsidRPr="0063367A" w14:paraId="1B458B2B"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D9EF5CE"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6648C86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3E3A0C"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55F8BBEC"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765"/>
        <w:gridCol w:w="1634"/>
        <w:gridCol w:w="222"/>
        <w:gridCol w:w="1764"/>
        <w:gridCol w:w="1634"/>
      </w:tblGrid>
      <w:tr w:rsidR="00AE3CA8" w:rsidRPr="00146EEB" w14:paraId="27330FCE" w14:textId="77777777" w:rsidTr="00663DED">
        <w:trPr>
          <w:trHeight w:hRule="exact" w:val="510"/>
          <w:jc w:val="center"/>
        </w:trPr>
        <w:tc>
          <w:tcPr>
            <w:tcW w:w="176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24E3BA1" w14:textId="7FC54604"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lastRenderedPageBreak/>
              <w:t>Mantenimiento Periódico</w:t>
            </w:r>
          </w:p>
        </w:tc>
        <w:tc>
          <w:tcPr>
            <w:tcW w:w="163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E5262BC" w14:textId="6076D4D8" w:rsidR="00996E86" w:rsidRPr="00146EEB" w:rsidRDefault="00906D5B" w:rsidP="009A26CD">
            <w:pPr>
              <w:jc w:val="right"/>
              <w:rPr>
                <w:b/>
                <w:color w:val="808080" w:themeColor="background1" w:themeShade="80"/>
                <w:lang w:val="es-PE"/>
              </w:rPr>
            </w:pPr>
            <w:r w:rsidRPr="00146EEB">
              <w:rPr>
                <w:b/>
                <w:color w:val="808080" w:themeColor="background1" w:themeShade="80"/>
                <w:lang w:val="es-PE"/>
              </w:rPr>
              <w:t>1</w:t>
            </w:r>
            <w:r w:rsidR="008E652A">
              <w:rPr>
                <w:b/>
                <w:color w:val="808080" w:themeColor="background1" w:themeShade="80"/>
                <w:lang w:val="es-PE"/>
              </w:rPr>
              <w:t>90</w:t>
            </w:r>
            <w:r w:rsidRPr="00146EEB">
              <w:rPr>
                <w:b/>
                <w:color w:val="808080" w:themeColor="background1" w:themeShade="80"/>
                <w:lang w:val="es-PE"/>
              </w:rPr>
              <w:t>,</w:t>
            </w:r>
            <w:r w:rsidR="008E652A">
              <w:rPr>
                <w:b/>
                <w:color w:val="808080" w:themeColor="background1" w:themeShade="80"/>
                <w:lang w:val="es-PE"/>
              </w:rPr>
              <w:t>0</w:t>
            </w:r>
            <w:r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vAlign w:val="center"/>
          </w:tcPr>
          <w:p w14:paraId="49A29891" w14:textId="77777777" w:rsidR="00996E86" w:rsidRPr="00146EEB" w:rsidRDefault="00996E86" w:rsidP="00833412">
            <w:pPr>
              <w:jc w:val="center"/>
              <w:rPr>
                <w:b/>
                <w:color w:val="808080" w:themeColor="background1" w:themeShade="80"/>
                <w:lang w:val="es-PE"/>
              </w:rPr>
            </w:pPr>
          </w:p>
        </w:tc>
        <w:tc>
          <w:tcPr>
            <w:tcW w:w="176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DC3DD72" w14:textId="4E1C0CD3"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63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5E135865" w14:textId="06E1AAEB" w:rsidR="00996E86" w:rsidRPr="00146EEB" w:rsidRDefault="008E652A" w:rsidP="00833412">
            <w:pPr>
              <w:jc w:val="right"/>
              <w:rPr>
                <w:b/>
                <w:color w:val="808080" w:themeColor="background1" w:themeShade="80"/>
                <w:lang w:val="es-PE"/>
              </w:rPr>
            </w:pPr>
            <w:r>
              <w:rPr>
                <w:b/>
                <w:color w:val="808080" w:themeColor="background1" w:themeShade="80"/>
                <w:lang w:val="es-PE"/>
              </w:rPr>
              <w:t>200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63367A" w14:paraId="2305C3EB"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CF22800"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20F583DC"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05D04C24"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7B2E4F45"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F39C2BF" w14:textId="77777777" w:rsidR="00663DED" w:rsidRPr="00146EEB" w:rsidRDefault="00663DED" w:rsidP="00663DED">
            <w:pPr>
              <w:jc w:val="left"/>
              <w:rPr>
                <w:sz w:val="13"/>
                <w:lang w:val="es-PE"/>
              </w:rPr>
            </w:pPr>
            <w:r w:rsidRPr="00146EEB">
              <w:rPr>
                <w:sz w:val="13"/>
                <w:lang w:val="es-PE"/>
              </w:rPr>
              <w:t xml:space="preserve">Kilometraje del </w:t>
            </w:r>
            <w:proofErr w:type="spellStart"/>
            <w:proofErr w:type="gramStart"/>
            <w:r w:rsidRPr="00146EEB">
              <w:rPr>
                <w:sz w:val="13"/>
                <w:lang w:val="es-PE"/>
              </w:rPr>
              <w:t>mantenimiento:_</w:t>
            </w:r>
            <w:proofErr w:type="gramEnd"/>
            <w:r w:rsidRPr="00146EEB">
              <w:rPr>
                <w:sz w:val="13"/>
                <w:lang w:val="es-PE"/>
              </w:rPr>
              <w:t>_________________KM</w:t>
            </w:r>
            <w:proofErr w:type="spellEnd"/>
          </w:p>
        </w:tc>
        <w:tc>
          <w:tcPr>
            <w:tcW w:w="222" w:type="dxa"/>
            <w:tcBorders>
              <w:left w:val="single" w:sz="4" w:space="0" w:color="D9D9D9" w:themeColor="background1" w:themeShade="D9"/>
              <w:right w:val="single" w:sz="4" w:space="0" w:color="D9D9D9" w:themeColor="background1" w:themeShade="D9"/>
            </w:tcBorders>
            <w:vAlign w:val="center"/>
          </w:tcPr>
          <w:p w14:paraId="55F0F1F3"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77EEBF2" w14:textId="77777777" w:rsidR="00663DED" w:rsidRPr="00146EEB" w:rsidRDefault="00663DED" w:rsidP="00663DED">
            <w:pPr>
              <w:jc w:val="left"/>
              <w:rPr>
                <w:sz w:val="13"/>
                <w:lang w:val="es-PE"/>
              </w:rPr>
            </w:pPr>
            <w:r w:rsidRPr="00146EEB">
              <w:rPr>
                <w:sz w:val="13"/>
                <w:lang w:val="es-PE"/>
              </w:rPr>
              <w:t xml:space="preserve">Kilometraje del </w:t>
            </w:r>
            <w:proofErr w:type="spellStart"/>
            <w:r w:rsidRPr="00146EEB">
              <w:rPr>
                <w:sz w:val="13"/>
                <w:lang w:val="es-PE"/>
              </w:rPr>
              <w:t>mantenimiento:__________________KM</w:t>
            </w:r>
            <w:proofErr w:type="spellEnd"/>
          </w:p>
        </w:tc>
      </w:tr>
      <w:tr w:rsidR="00663DED" w:rsidRPr="0063367A" w14:paraId="2D01902D"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3AA3F849"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F78E9DA"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CB0282A"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r>
      <w:tr w:rsidR="00663DED" w:rsidRPr="00146EEB" w14:paraId="1472F2AE"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3004DBAD"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456C40B5"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64FB36D2"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r>
      <w:tr w:rsidR="00663DED" w:rsidRPr="0063367A" w14:paraId="1EC43B30"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D4AF44"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32548411"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5B5B23"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691F6272"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3DAE0815"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410B096" w14:textId="2524E0C8"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F537064" w14:textId="22D0F3B5" w:rsidR="00996E86" w:rsidRPr="00146EEB" w:rsidRDefault="008E652A" w:rsidP="00906D5B">
            <w:pPr>
              <w:jc w:val="right"/>
              <w:rPr>
                <w:b/>
                <w:color w:val="808080" w:themeColor="background1" w:themeShade="80"/>
                <w:lang w:val="es-PE"/>
              </w:rPr>
            </w:pPr>
            <w:r>
              <w:rPr>
                <w:b/>
                <w:color w:val="808080" w:themeColor="background1" w:themeShade="80"/>
                <w:lang w:val="es-PE"/>
              </w:rPr>
              <w:t>210</w:t>
            </w:r>
            <w:r w:rsidR="009A26CD" w:rsidRPr="00146EEB">
              <w:rPr>
                <w:b/>
                <w:color w:val="808080" w:themeColor="background1" w:themeShade="80"/>
                <w:lang w:val="es-PE"/>
              </w:rPr>
              <w:t>,</w:t>
            </w:r>
            <w:r>
              <w:rPr>
                <w:b/>
                <w:color w:val="808080" w:themeColor="background1" w:themeShade="80"/>
                <w:lang w:val="es-PE"/>
              </w:rPr>
              <w:t>0</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vAlign w:val="center"/>
          </w:tcPr>
          <w:p w14:paraId="7F0B7694" w14:textId="77777777" w:rsidR="00996E86" w:rsidRPr="00146EEB" w:rsidRDefault="00996E86" w:rsidP="00833412">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5D10C31" w14:textId="12D0223D"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6FCD9A86" w14:textId="3EB0A476" w:rsidR="00996E86" w:rsidRPr="00146EEB" w:rsidRDefault="008E652A" w:rsidP="00906D5B">
            <w:pPr>
              <w:jc w:val="right"/>
              <w:rPr>
                <w:b/>
                <w:color w:val="808080" w:themeColor="background1" w:themeShade="80"/>
                <w:lang w:val="es-PE"/>
              </w:rPr>
            </w:pPr>
            <w:r>
              <w:rPr>
                <w:b/>
                <w:color w:val="808080" w:themeColor="background1" w:themeShade="80"/>
                <w:lang w:val="es-PE"/>
              </w:rPr>
              <w:t>220,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63367A" w14:paraId="6AC6A14F"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5878DBC7"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2F944C71"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67455B26"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10023C24"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127521A" w14:textId="77777777" w:rsidR="00663DED" w:rsidRPr="00146EEB" w:rsidRDefault="00663DED" w:rsidP="00663DED">
            <w:pPr>
              <w:jc w:val="left"/>
              <w:rPr>
                <w:sz w:val="13"/>
                <w:lang w:val="es-PE"/>
              </w:rPr>
            </w:pPr>
            <w:r w:rsidRPr="00146EEB">
              <w:rPr>
                <w:sz w:val="13"/>
                <w:lang w:val="es-PE"/>
              </w:rPr>
              <w:t xml:space="preserve">Kilometraje del </w:t>
            </w:r>
            <w:proofErr w:type="spellStart"/>
            <w:proofErr w:type="gramStart"/>
            <w:r w:rsidRPr="00146EEB">
              <w:rPr>
                <w:sz w:val="13"/>
                <w:lang w:val="es-PE"/>
              </w:rPr>
              <w:t>mantenimiento:_</w:t>
            </w:r>
            <w:proofErr w:type="gramEnd"/>
            <w:r w:rsidRPr="00146EEB">
              <w:rPr>
                <w:sz w:val="13"/>
                <w:lang w:val="es-PE"/>
              </w:rPr>
              <w:t>_________________KM</w:t>
            </w:r>
            <w:proofErr w:type="spellEnd"/>
          </w:p>
        </w:tc>
        <w:tc>
          <w:tcPr>
            <w:tcW w:w="222" w:type="dxa"/>
            <w:tcBorders>
              <w:left w:val="single" w:sz="4" w:space="0" w:color="D9D9D9" w:themeColor="background1" w:themeShade="D9"/>
              <w:right w:val="single" w:sz="4" w:space="0" w:color="D9D9D9" w:themeColor="background1" w:themeShade="D9"/>
            </w:tcBorders>
            <w:vAlign w:val="center"/>
          </w:tcPr>
          <w:p w14:paraId="3C8599C5"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6C68EABD" w14:textId="77777777" w:rsidR="00663DED" w:rsidRPr="00146EEB" w:rsidRDefault="00663DED" w:rsidP="00663DED">
            <w:pPr>
              <w:jc w:val="left"/>
              <w:rPr>
                <w:sz w:val="13"/>
                <w:lang w:val="es-PE"/>
              </w:rPr>
            </w:pPr>
            <w:r w:rsidRPr="00146EEB">
              <w:rPr>
                <w:sz w:val="13"/>
                <w:lang w:val="es-PE"/>
              </w:rPr>
              <w:t xml:space="preserve">Kilometraje del </w:t>
            </w:r>
            <w:proofErr w:type="spellStart"/>
            <w:r w:rsidRPr="00146EEB">
              <w:rPr>
                <w:sz w:val="13"/>
                <w:lang w:val="es-PE"/>
              </w:rPr>
              <w:t>mantenimiento:__________________KM</w:t>
            </w:r>
            <w:proofErr w:type="spellEnd"/>
          </w:p>
        </w:tc>
      </w:tr>
      <w:tr w:rsidR="00663DED" w:rsidRPr="0063367A" w14:paraId="5C77328E"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40C9DEB6"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1B71B75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749392E4"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r>
      <w:tr w:rsidR="00663DED" w:rsidRPr="00146EEB" w14:paraId="24D9AF89"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3DB69FE"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737E3180"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4B3E01D9"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r>
      <w:tr w:rsidR="00663DED" w:rsidRPr="0063367A" w14:paraId="0A507059"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E2FDC1B"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1D1BE0A3"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85851C"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4AF2AC65"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0FD14B94"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5ACC8305" w14:textId="55BE3FDF"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2CB38F8" w14:textId="178C23F6" w:rsidR="00996E86" w:rsidRPr="00146EEB" w:rsidRDefault="008E652A" w:rsidP="00906D5B">
            <w:pPr>
              <w:jc w:val="right"/>
              <w:rPr>
                <w:b/>
                <w:color w:val="808080" w:themeColor="background1" w:themeShade="80"/>
                <w:lang w:val="es-PE"/>
              </w:rPr>
            </w:pPr>
            <w:r>
              <w:rPr>
                <w:b/>
                <w:color w:val="808080" w:themeColor="background1" w:themeShade="80"/>
                <w:lang w:val="es-PE"/>
              </w:rPr>
              <w:t>230</w:t>
            </w:r>
            <w:r w:rsidR="009A26CD" w:rsidRPr="00146EEB">
              <w:rPr>
                <w:b/>
                <w:color w:val="808080" w:themeColor="background1" w:themeShade="80"/>
                <w:lang w:val="es-PE"/>
              </w:rPr>
              <w:t>,</w:t>
            </w:r>
            <w:r>
              <w:rPr>
                <w:b/>
                <w:color w:val="808080" w:themeColor="background1" w:themeShade="80"/>
                <w:lang w:val="es-PE"/>
              </w:rPr>
              <w:t>0</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vAlign w:val="center"/>
          </w:tcPr>
          <w:p w14:paraId="79558058" w14:textId="77777777" w:rsidR="00996E86" w:rsidRPr="00146EEB" w:rsidRDefault="00996E86" w:rsidP="00833412">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6029B2B8" w14:textId="7EA53350"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3ABA1556" w14:textId="081A0120" w:rsidR="00996E86" w:rsidRPr="00146EEB" w:rsidRDefault="008E652A" w:rsidP="00906D5B">
            <w:pPr>
              <w:jc w:val="right"/>
              <w:rPr>
                <w:b/>
                <w:color w:val="808080" w:themeColor="background1" w:themeShade="80"/>
                <w:lang w:val="es-PE"/>
              </w:rPr>
            </w:pPr>
            <w:r>
              <w:rPr>
                <w:b/>
                <w:color w:val="808080" w:themeColor="background1" w:themeShade="80"/>
                <w:lang w:val="es-PE"/>
              </w:rPr>
              <w:t>240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63367A" w14:paraId="27128472"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B4D1D3E"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0867C15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0F721815"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57907561"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0C6FC057" w14:textId="77777777" w:rsidR="00663DED" w:rsidRPr="00146EEB" w:rsidRDefault="00663DED" w:rsidP="00663DED">
            <w:pPr>
              <w:jc w:val="left"/>
              <w:rPr>
                <w:sz w:val="13"/>
                <w:lang w:val="es-PE"/>
              </w:rPr>
            </w:pPr>
            <w:r w:rsidRPr="00146EEB">
              <w:rPr>
                <w:sz w:val="13"/>
                <w:lang w:val="es-PE"/>
              </w:rPr>
              <w:t xml:space="preserve">Kilometraje del </w:t>
            </w:r>
            <w:proofErr w:type="spellStart"/>
            <w:proofErr w:type="gramStart"/>
            <w:r w:rsidRPr="00146EEB">
              <w:rPr>
                <w:sz w:val="13"/>
                <w:lang w:val="es-PE"/>
              </w:rPr>
              <w:t>mantenimiento:_</w:t>
            </w:r>
            <w:proofErr w:type="gramEnd"/>
            <w:r w:rsidRPr="00146EEB">
              <w:rPr>
                <w:sz w:val="13"/>
                <w:lang w:val="es-PE"/>
              </w:rPr>
              <w:t>_________________KM</w:t>
            </w:r>
            <w:proofErr w:type="spellEnd"/>
          </w:p>
        </w:tc>
        <w:tc>
          <w:tcPr>
            <w:tcW w:w="222" w:type="dxa"/>
            <w:tcBorders>
              <w:left w:val="single" w:sz="4" w:space="0" w:color="D9D9D9" w:themeColor="background1" w:themeShade="D9"/>
              <w:right w:val="single" w:sz="4" w:space="0" w:color="D9D9D9" w:themeColor="background1" w:themeShade="D9"/>
            </w:tcBorders>
            <w:vAlign w:val="center"/>
          </w:tcPr>
          <w:p w14:paraId="3632828D"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4AC736DC" w14:textId="77777777" w:rsidR="00663DED" w:rsidRPr="00146EEB" w:rsidRDefault="00663DED" w:rsidP="00663DED">
            <w:pPr>
              <w:jc w:val="left"/>
              <w:rPr>
                <w:sz w:val="13"/>
                <w:lang w:val="es-PE"/>
              </w:rPr>
            </w:pPr>
            <w:r w:rsidRPr="00146EEB">
              <w:rPr>
                <w:sz w:val="13"/>
                <w:lang w:val="es-PE"/>
              </w:rPr>
              <w:t xml:space="preserve">Kilometraje del </w:t>
            </w:r>
            <w:proofErr w:type="spellStart"/>
            <w:r w:rsidRPr="00146EEB">
              <w:rPr>
                <w:sz w:val="13"/>
                <w:lang w:val="es-PE"/>
              </w:rPr>
              <w:t>mantenimiento:__________________KM</w:t>
            </w:r>
            <w:proofErr w:type="spellEnd"/>
          </w:p>
        </w:tc>
      </w:tr>
      <w:tr w:rsidR="00663DED" w:rsidRPr="0063367A" w14:paraId="4D361A92"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5BF3F3D0"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8DD49C8"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C64419E"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r>
      <w:tr w:rsidR="00663DED" w:rsidRPr="00146EEB" w14:paraId="792FE8E5"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FA63A84"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171FADE0"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355E2EA3"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r>
      <w:tr w:rsidR="00663DED" w:rsidRPr="0063367A" w14:paraId="4F56A4C2"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06968C"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1DCA4E5B"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2CB632"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49FB8569"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253C6AA9"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5139EC4E" w14:textId="22AE7415"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62B3A0A" w14:textId="6197E8FA" w:rsidR="00996E86" w:rsidRPr="00146EEB" w:rsidRDefault="008E652A" w:rsidP="00906D5B">
            <w:pPr>
              <w:jc w:val="right"/>
              <w:rPr>
                <w:b/>
                <w:color w:val="808080" w:themeColor="background1" w:themeShade="80"/>
                <w:lang w:val="es-PE"/>
              </w:rPr>
            </w:pPr>
            <w:r>
              <w:rPr>
                <w:b/>
                <w:color w:val="808080" w:themeColor="background1" w:themeShade="80"/>
                <w:lang w:val="es-PE"/>
              </w:rPr>
              <w:t>250</w:t>
            </w:r>
            <w:r w:rsidR="009A26CD" w:rsidRPr="00146EEB">
              <w:rPr>
                <w:b/>
                <w:color w:val="808080" w:themeColor="background1" w:themeShade="80"/>
                <w:lang w:val="es-PE"/>
              </w:rPr>
              <w:t>,</w:t>
            </w:r>
            <w:r>
              <w:rPr>
                <w:b/>
                <w:color w:val="808080" w:themeColor="background1" w:themeShade="80"/>
                <w:lang w:val="es-PE"/>
              </w:rPr>
              <w:t>0</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vAlign w:val="center"/>
          </w:tcPr>
          <w:p w14:paraId="335E52F9" w14:textId="77777777" w:rsidR="00996E86" w:rsidRPr="00146EEB" w:rsidRDefault="00996E86" w:rsidP="00833412">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4A1DCEB" w14:textId="19A81263"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10A501A2" w14:textId="09E8E0F8" w:rsidR="00996E86" w:rsidRPr="00146EEB" w:rsidRDefault="008E652A" w:rsidP="00906D5B">
            <w:pPr>
              <w:jc w:val="right"/>
              <w:rPr>
                <w:b/>
                <w:color w:val="808080" w:themeColor="background1" w:themeShade="80"/>
                <w:lang w:val="es-PE"/>
              </w:rPr>
            </w:pPr>
            <w:r>
              <w:rPr>
                <w:b/>
                <w:color w:val="808080" w:themeColor="background1" w:themeShade="80"/>
                <w:lang w:val="es-PE"/>
              </w:rPr>
              <w:t>260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63367A" w14:paraId="70537379"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19D4A1D3"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0D50D99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71B9648D"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4A12E22F"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4C81EBB5" w14:textId="77777777" w:rsidR="00663DED" w:rsidRPr="00146EEB" w:rsidRDefault="00663DED" w:rsidP="00663DED">
            <w:pPr>
              <w:jc w:val="left"/>
              <w:rPr>
                <w:sz w:val="13"/>
                <w:lang w:val="es-PE"/>
              </w:rPr>
            </w:pPr>
            <w:r w:rsidRPr="00146EEB">
              <w:rPr>
                <w:sz w:val="13"/>
                <w:lang w:val="es-PE"/>
              </w:rPr>
              <w:t xml:space="preserve">Kilometraje del </w:t>
            </w:r>
            <w:proofErr w:type="spellStart"/>
            <w:proofErr w:type="gramStart"/>
            <w:r w:rsidRPr="00146EEB">
              <w:rPr>
                <w:sz w:val="13"/>
                <w:lang w:val="es-PE"/>
              </w:rPr>
              <w:t>mantenimiento:_</w:t>
            </w:r>
            <w:proofErr w:type="gramEnd"/>
            <w:r w:rsidRPr="00146EEB">
              <w:rPr>
                <w:sz w:val="13"/>
                <w:lang w:val="es-PE"/>
              </w:rPr>
              <w:t>_________________KM</w:t>
            </w:r>
            <w:proofErr w:type="spellEnd"/>
          </w:p>
        </w:tc>
        <w:tc>
          <w:tcPr>
            <w:tcW w:w="222" w:type="dxa"/>
            <w:tcBorders>
              <w:left w:val="single" w:sz="4" w:space="0" w:color="D9D9D9" w:themeColor="background1" w:themeShade="D9"/>
              <w:right w:val="single" w:sz="4" w:space="0" w:color="D9D9D9" w:themeColor="background1" w:themeShade="D9"/>
            </w:tcBorders>
            <w:vAlign w:val="center"/>
          </w:tcPr>
          <w:p w14:paraId="2F3C573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38EBD338" w14:textId="77777777" w:rsidR="00663DED" w:rsidRPr="00146EEB" w:rsidRDefault="00663DED" w:rsidP="00663DED">
            <w:pPr>
              <w:jc w:val="left"/>
              <w:rPr>
                <w:sz w:val="13"/>
                <w:lang w:val="es-PE"/>
              </w:rPr>
            </w:pPr>
            <w:r w:rsidRPr="00146EEB">
              <w:rPr>
                <w:sz w:val="13"/>
                <w:lang w:val="es-PE"/>
              </w:rPr>
              <w:t xml:space="preserve">Kilometraje del </w:t>
            </w:r>
            <w:proofErr w:type="spellStart"/>
            <w:r w:rsidRPr="00146EEB">
              <w:rPr>
                <w:sz w:val="13"/>
                <w:lang w:val="es-PE"/>
              </w:rPr>
              <w:t>mantenimiento:__________________KM</w:t>
            </w:r>
            <w:proofErr w:type="spellEnd"/>
          </w:p>
        </w:tc>
      </w:tr>
      <w:tr w:rsidR="00663DED" w:rsidRPr="0063367A" w14:paraId="5035AC4F"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517C12EB"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1FEEA627"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2168E569"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r>
      <w:tr w:rsidR="00663DED" w:rsidRPr="00146EEB" w14:paraId="051FA713"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36203142"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0C0E93A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26437657"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r>
      <w:tr w:rsidR="00663DED" w:rsidRPr="0063367A" w14:paraId="102DF8E3"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A59319C"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3AD0FFDE"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F4CB73"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4EB1C48D"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54070F4D"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14CE35E2" w14:textId="5FD621C0"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5F5DEB7" w14:textId="4C622CBF" w:rsidR="00996E86" w:rsidRPr="00146EEB" w:rsidRDefault="009A26CD" w:rsidP="009A26CD">
            <w:pPr>
              <w:jc w:val="right"/>
              <w:rPr>
                <w:b/>
                <w:color w:val="808080" w:themeColor="background1" w:themeShade="80"/>
                <w:lang w:val="es-PE"/>
              </w:rPr>
            </w:pPr>
            <w:r w:rsidRPr="00146EEB">
              <w:rPr>
                <w:b/>
                <w:color w:val="808080" w:themeColor="background1" w:themeShade="80"/>
                <w:lang w:val="es-PE"/>
              </w:rPr>
              <w:t>2</w:t>
            </w:r>
            <w:r w:rsidR="008E652A">
              <w:rPr>
                <w:b/>
                <w:color w:val="808080" w:themeColor="background1" w:themeShade="80"/>
                <w:lang w:val="es-PE"/>
              </w:rPr>
              <w:t>70</w:t>
            </w:r>
            <w:r w:rsidRPr="00146EEB">
              <w:rPr>
                <w:b/>
                <w:color w:val="808080" w:themeColor="background1" w:themeShade="80"/>
                <w:lang w:val="es-PE"/>
              </w:rPr>
              <w:t>,</w:t>
            </w:r>
            <w:r w:rsidR="008E652A">
              <w:rPr>
                <w:b/>
                <w:color w:val="808080" w:themeColor="background1" w:themeShade="80"/>
                <w:lang w:val="es-PE"/>
              </w:rPr>
              <w:t>0</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vAlign w:val="center"/>
          </w:tcPr>
          <w:p w14:paraId="046DF47E" w14:textId="77777777" w:rsidR="00996E86" w:rsidRPr="00146EEB" w:rsidRDefault="00996E86" w:rsidP="00833412">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0949295E" w14:textId="34D9AF06"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56C4B956" w14:textId="54BFA61E" w:rsidR="00996E86" w:rsidRPr="00146EEB" w:rsidRDefault="009A26CD" w:rsidP="00906D5B">
            <w:pPr>
              <w:jc w:val="right"/>
              <w:rPr>
                <w:b/>
                <w:color w:val="808080" w:themeColor="background1" w:themeShade="80"/>
                <w:lang w:val="es-PE"/>
              </w:rPr>
            </w:pPr>
            <w:r w:rsidRPr="00146EEB">
              <w:rPr>
                <w:b/>
                <w:color w:val="808080" w:themeColor="background1" w:themeShade="80"/>
                <w:lang w:val="es-PE"/>
              </w:rPr>
              <w:t>2</w:t>
            </w:r>
            <w:r w:rsidR="008E652A">
              <w:rPr>
                <w:b/>
                <w:color w:val="808080" w:themeColor="background1" w:themeShade="80"/>
                <w:lang w:val="es-PE"/>
              </w:rPr>
              <w:t>80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63367A" w14:paraId="638E7EE6"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DE2EEDD"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75F271B8"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71018D16"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05118F78"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CA72BC6" w14:textId="77777777" w:rsidR="00663DED" w:rsidRPr="00146EEB" w:rsidRDefault="00663DED" w:rsidP="00663DED">
            <w:pPr>
              <w:jc w:val="left"/>
              <w:rPr>
                <w:sz w:val="13"/>
                <w:lang w:val="es-PE"/>
              </w:rPr>
            </w:pPr>
            <w:r w:rsidRPr="00146EEB">
              <w:rPr>
                <w:sz w:val="13"/>
                <w:lang w:val="es-PE"/>
              </w:rPr>
              <w:t xml:space="preserve">Kilometraje del </w:t>
            </w:r>
            <w:proofErr w:type="spellStart"/>
            <w:proofErr w:type="gramStart"/>
            <w:r w:rsidRPr="00146EEB">
              <w:rPr>
                <w:sz w:val="13"/>
                <w:lang w:val="es-PE"/>
              </w:rPr>
              <w:t>mantenimiento:_</w:t>
            </w:r>
            <w:proofErr w:type="gramEnd"/>
            <w:r w:rsidRPr="00146EEB">
              <w:rPr>
                <w:sz w:val="13"/>
                <w:lang w:val="es-PE"/>
              </w:rPr>
              <w:t>_________________KM</w:t>
            </w:r>
            <w:proofErr w:type="spellEnd"/>
          </w:p>
        </w:tc>
        <w:tc>
          <w:tcPr>
            <w:tcW w:w="222" w:type="dxa"/>
            <w:tcBorders>
              <w:left w:val="single" w:sz="4" w:space="0" w:color="D9D9D9" w:themeColor="background1" w:themeShade="D9"/>
              <w:right w:val="single" w:sz="4" w:space="0" w:color="D9D9D9" w:themeColor="background1" w:themeShade="D9"/>
            </w:tcBorders>
            <w:vAlign w:val="center"/>
          </w:tcPr>
          <w:p w14:paraId="64472C2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976FE96" w14:textId="77777777" w:rsidR="00663DED" w:rsidRPr="00146EEB" w:rsidRDefault="00663DED" w:rsidP="00663DED">
            <w:pPr>
              <w:jc w:val="left"/>
              <w:rPr>
                <w:sz w:val="13"/>
                <w:lang w:val="es-PE"/>
              </w:rPr>
            </w:pPr>
            <w:r w:rsidRPr="00146EEB">
              <w:rPr>
                <w:sz w:val="13"/>
                <w:lang w:val="es-PE"/>
              </w:rPr>
              <w:t xml:space="preserve">Kilometraje del </w:t>
            </w:r>
            <w:proofErr w:type="spellStart"/>
            <w:r w:rsidRPr="00146EEB">
              <w:rPr>
                <w:sz w:val="13"/>
                <w:lang w:val="es-PE"/>
              </w:rPr>
              <w:t>mantenimiento:__________________KM</w:t>
            </w:r>
            <w:proofErr w:type="spellEnd"/>
          </w:p>
        </w:tc>
      </w:tr>
      <w:tr w:rsidR="00663DED" w:rsidRPr="0063367A" w14:paraId="04D18498"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0DB9B34E"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28208078"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01ED39DD" w14:textId="77777777" w:rsidR="00663DED" w:rsidRPr="00146EEB" w:rsidRDefault="00663DED" w:rsidP="00663DED">
            <w:pPr>
              <w:jc w:val="left"/>
              <w:rPr>
                <w:sz w:val="13"/>
                <w:lang w:val="es-PE"/>
              </w:rPr>
            </w:pPr>
            <w:r w:rsidRPr="00146EEB">
              <w:rPr>
                <w:sz w:val="13"/>
                <w:lang w:val="es-PE"/>
              </w:rPr>
              <w:t xml:space="preserve">Fecha </w:t>
            </w:r>
            <w:proofErr w:type="spellStart"/>
            <w:r w:rsidRPr="00146EEB">
              <w:rPr>
                <w:sz w:val="13"/>
                <w:lang w:val="es-PE"/>
              </w:rPr>
              <w:t>Próx</w:t>
            </w:r>
            <w:proofErr w:type="spellEnd"/>
            <w:r w:rsidRPr="00146EEB">
              <w:rPr>
                <w:sz w:val="13"/>
                <w:lang w:val="es-PE"/>
              </w:rPr>
              <w:t>. Mantenimiento: ____(mes) ____(día) ____(año)</w:t>
            </w:r>
          </w:p>
        </w:tc>
      </w:tr>
      <w:tr w:rsidR="00663DED" w:rsidRPr="00146EEB" w14:paraId="4EED5E50"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74D85C43"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2B586B25"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7A133BE3" w14:textId="77777777" w:rsidR="00663DED" w:rsidRPr="00146EEB" w:rsidRDefault="00663DED" w:rsidP="00663DED">
            <w:pPr>
              <w:jc w:val="left"/>
              <w:rPr>
                <w:sz w:val="13"/>
                <w:lang w:val="es-PE"/>
              </w:rPr>
            </w:pPr>
            <w:r w:rsidRPr="00146EEB">
              <w:rPr>
                <w:sz w:val="13"/>
                <w:lang w:val="es-PE"/>
              </w:rPr>
              <w:t xml:space="preserve">Kilometraje </w:t>
            </w:r>
            <w:proofErr w:type="spellStart"/>
            <w:r w:rsidRPr="00146EEB">
              <w:rPr>
                <w:sz w:val="13"/>
                <w:lang w:val="es-PE"/>
              </w:rPr>
              <w:t>Próx</w:t>
            </w:r>
            <w:proofErr w:type="spellEnd"/>
            <w:r w:rsidRPr="00146EEB">
              <w:rPr>
                <w:sz w:val="13"/>
                <w:lang w:val="es-PE"/>
              </w:rPr>
              <w:t>. Mant: ______________________KM</w:t>
            </w:r>
          </w:p>
        </w:tc>
      </w:tr>
      <w:tr w:rsidR="00663DED" w:rsidRPr="0063367A" w14:paraId="12227D8D" w14:textId="77777777" w:rsidTr="0063367A">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0347FDCE"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7BE07A0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6DB69FEF" w14:textId="77777777" w:rsidR="00663DED" w:rsidRPr="00146EEB" w:rsidRDefault="00663DED" w:rsidP="00663DED">
            <w:pPr>
              <w:jc w:val="left"/>
              <w:rPr>
                <w:sz w:val="13"/>
                <w:lang w:val="es-PE"/>
              </w:rPr>
            </w:pPr>
            <w:r w:rsidRPr="00146EEB">
              <w:rPr>
                <w:sz w:val="13"/>
                <w:lang w:val="es-PE"/>
              </w:rPr>
              <w:t>Firma y sello de la estación de servicio:</w:t>
            </w:r>
          </w:p>
        </w:tc>
      </w:tr>
      <w:tr w:rsidR="0063367A" w:rsidRPr="0063367A" w14:paraId="5EBD9779"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CAF655" w14:textId="77777777" w:rsidR="0063367A" w:rsidRDefault="0063367A" w:rsidP="00663DED">
            <w:pPr>
              <w:jc w:val="left"/>
              <w:rPr>
                <w:sz w:val="13"/>
                <w:lang w:val="es-PE"/>
              </w:rPr>
            </w:pPr>
          </w:p>
          <w:p w14:paraId="1CFA9CFD" w14:textId="77777777" w:rsidR="0063367A" w:rsidRPr="00146EEB" w:rsidRDefault="0063367A" w:rsidP="00663DED">
            <w:pPr>
              <w:jc w:val="left"/>
              <w:rPr>
                <w:sz w:val="13"/>
                <w:lang w:val="es-PE"/>
              </w:rPr>
            </w:pPr>
          </w:p>
        </w:tc>
        <w:tc>
          <w:tcPr>
            <w:tcW w:w="222" w:type="dxa"/>
            <w:tcBorders>
              <w:left w:val="single" w:sz="4" w:space="0" w:color="D9D9D9" w:themeColor="background1" w:themeShade="D9"/>
              <w:right w:val="single" w:sz="4" w:space="0" w:color="D9D9D9" w:themeColor="background1" w:themeShade="D9"/>
            </w:tcBorders>
            <w:vAlign w:val="center"/>
          </w:tcPr>
          <w:p w14:paraId="55656017" w14:textId="77777777" w:rsidR="0063367A" w:rsidRPr="00146EEB" w:rsidRDefault="0063367A"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242574" w14:textId="77777777" w:rsidR="0063367A" w:rsidRPr="00146EEB" w:rsidRDefault="0063367A" w:rsidP="00663DED">
            <w:pPr>
              <w:jc w:val="left"/>
              <w:rPr>
                <w:sz w:val="13"/>
                <w:lang w:val="es-PE"/>
              </w:rPr>
            </w:pPr>
          </w:p>
        </w:tc>
      </w:tr>
    </w:tbl>
    <w:p w14:paraId="62487D09" w14:textId="77777777" w:rsidR="0063367A" w:rsidRDefault="0063367A" w:rsidP="00996E86">
      <w:pPr>
        <w:spacing w:line="40" w:lineRule="exact"/>
        <w:rPr>
          <w:rFonts w:ascii="Arial" w:hAnsi="Arial" w:cs="Arial"/>
          <w:color w:val="808080" w:themeColor="background1" w:themeShade="80"/>
          <w:sz w:val="17"/>
          <w:szCs w:val="17"/>
          <w:lang w:val="es-PE"/>
        </w:rPr>
      </w:pPr>
    </w:p>
    <w:p w14:paraId="51173E11" w14:textId="77777777" w:rsidR="004A26B0" w:rsidRPr="004650C5" w:rsidRDefault="004A26B0" w:rsidP="004A26B0">
      <w:pPr>
        <w:pStyle w:val="1"/>
        <w:rPr>
          <w:color w:val="808080" w:themeColor="background1" w:themeShade="80"/>
          <w:sz w:val="18"/>
          <w:szCs w:val="17"/>
          <w:lang w:val="es-419"/>
        </w:rPr>
      </w:pPr>
      <w:bookmarkStart w:id="2" w:name="_Toc226712748"/>
      <w:r w:rsidRPr="004650C5">
        <w:rPr>
          <w:rFonts w:hint="eastAsia"/>
          <w:lang w:val="es-419"/>
        </w:rPr>
        <w:lastRenderedPageBreak/>
        <w:t>List</w:t>
      </w:r>
      <w:r w:rsidRPr="004650C5">
        <w:rPr>
          <w:lang w:val="es-419"/>
        </w:rPr>
        <w:t>a de Estación de Servicios Geely</w:t>
      </w:r>
      <w:bookmarkEnd w:id="2"/>
    </w:p>
    <w:p w14:paraId="00152C49" w14:textId="77777777" w:rsidR="0063367A" w:rsidRPr="004A26B0" w:rsidRDefault="0063367A" w:rsidP="00996E86">
      <w:pPr>
        <w:spacing w:line="40" w:lineRule="exact"/>
        <w:rPr>
          <w:rFonts w:ascii="Arial" w:hAnsi="Arial" w:cs="Arial"/>
          <w:color w:val="808080" w:themeColor="background1" w:themeShade="80"/>
          <w:sz w:val="17"/>
          <w:szCs w:val="17"/>
          <w:lang w:val="es-419"/>
        </w:rPr>
      </w:pPr>
    </w:p>
    <w:sectPr w:rsidR="0063367A" w:rsidRPr="004A26B0" w:rsidSect="0034774B">
      <w:headerReference w:type="even" r:id="rId18"/>
      <w:pgSz w:w="8731" w:h="11906" w:code="9"/>
      <w:pgMar w:top="851" w:right="851" w:bottom="851" w:left="851"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7C957" w14:textId="77777777" w:rsidR="00FD4368" w:rsidRDefault="00FD4368" w:rsidP="0074752B">
      <w:r>
        <w:separator/>
      </w:r>
    </w:p>
  </w:endnote>
  <w:endnote w:type="continuationSeparator" w:id="0">
    <w:p w14:paraId="670EB8EA" w14:textId="77777777" w:rsidR="00FD4368" w:rsidRDefault="00FD4368" w:rsidP="0074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786D" w14:textId="77777777" w:rsidR="003A44D0" w:rsidRPr="0034774B" w:rsidRDefault="003A44D0" w:rsidP="0034774B">
    <w:pPr>
      <w:pStyle w:val="Piedepgina"/>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101704"/>
      <w:docPartObj>
        <w:docPartGallery w:val="Page Numbers (Bottom of Page)"/>
        <w:docPartUnique/>
      </w:docPartObj>
    </w:sdtPr>
    <w:sdtEndPr>
      <w:rPr>
        <w:rFonts w:ascii="Arial" w:hAnsi="Arial" w:cs="Arial"/>
        <w:color w:val="808080" w:themeColor="background1" w:themeShade="80"/>
      </w:rPr>
    </w:sdtEndPr>
    <w:sdtContent>
      <w:p w14:paraId="0134CA5A" w14:textId="2F36049F" w:rsidR="003A44D0" w:rsidRPr="00BE2669" w:rsidRDefault="003A44D0">
        <w:pPr>
          <w:pStyle w:val="Piedepgina"/>
          <w:jc w:val="center"/>
          <w:rPr>
            <w:rFonts w:ascii="Arial" w:hAnsi="Arial" w:cs="Arial"/>
            <w:color w:val="808080" w:themeColor="background1" w:themeShade="80"/>
          </w:rPr>
        </w:pPr>
        <w:r w:rsidRPr="00BE2669">
          <w:rPr>
            <w:rFonts w:ascii="Arial" w:hAnsi="Arial" w:cs="Arial"/>
            <w:color w:val="808080" w:themeColor="background1" w:themeShade="80"/>
          </w:rPr>
          <w:t xml:space="preserve">- </w:t>
        </w:r>
        <w:r w:rsidRPr="00BE2669">
          <w:rPr>
            <w:rFonts w:ascii="Arial" w:hAnsi="Arial" w:cs="Arial"/>
            <w:color w:val="808080" w:themeColor="background1" w:themeShade="80"/>
          </w:rPr>
          <w:fldChar w:fldCharType="begin"/>
        </w:r>
        <w:r w:rsidRPr="00BE2669">
          <w:rPr>
            <w:rFonts w:ascii="Arial" w:hAnsi="Arial" w:cs="Arial"/>
            <w:color w:val="808080" w:themeColor="background1" w:themeShade="80"/>
          </w:rPr>
          <w:instrText>PAGE   \* MERGEFORMAT</w:instrText>
        </w:r>
        <w:r w:rsidRPr="00BE2669">
          <w:rPr>
            <w:rFonts w:ascii="Arial" w:hAnsi="Arial" w:cs="Arial"/>
            <w:color w:val="808080" w:themeColor="background1" w:themeShade="80"/>
          </w:rPr>
          <w:fldChar w:fldCharType="separate"/>
        </w:r>
        <w:r w:rsidR="00505DC4" w:rsidRPr="00505DC4">
          <w:rPr>
            <w:rFonts w:ascii="Arial" w:hAnsi="Arial" w:cs="Arial"/>
            <w:noProof/>
            <w:color w:val="808080" w:themeColor="background1" w:themeShade="80"/>
            <w:lang w:val="zh-CN"/>
          </w:rPr>
          <w:t>13</w:t>
        </w:r>
        <w:r w:rsidRPr="00BE2669">
          <w:rPr>
            <w:rFonts w:ascii="Arial" w:hAnsi="Arial" w:cs="Arial"/>
            <w:color w:val="808080" w:themeColor="background1" w:themeShade="80"/>
          </w:rPr>
          <w:fldChar w:fldCharType="end"/>
        </w:r>
        <w:r w:rsidRPr="00BE2669">
          <w:rPr>
            <w:rFonts w:ascii="Arial" w:hAnsi="Arial" w:cs="Arial"/>
            <w:color w:val="808080" w:themeColor="background1" w:themeShade="8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950192"/>
      <w:docPartObj>
        <w:docPartGallery w:val="Page Numbers (Bottom of Page)"/>
        <w:docPartUnique/>
      </w:docPartObj>
    </w:sdtPr>
    <w:sdtEndPr>
      <w:rPr>
        <w:rFonts w:ascii="Arial" w:hAnsi="Arial" w:cs="Arial"/>
        <w:color w:val="808080" w:themeColor="background1" w:themeShade="80"/>
      </w:rPr>
    </w:sdtEndPr>
    <w:sdtContent>
      <w:p w14:paraId="76A206CB" w14:textId="73860A62" w:rsidR="003A44D0" w:rsidRPr="00BE2669" w:rsidRDefault="003A44D0" w:rsidP="0034774B">
        <w:pPr>
          <w:pStyle w:val="Piedepgina"/>
          <w:jc w:val="center"/>
          <w:rPr>
            <w:rFonts w:ascii="Arial" w:hAnsi="Arial" w:cs="Arial"/>
            <w:color w:val="808080" w:themeColor="background1" w:themeShade="80"/>
          </w:rPr>
        </w:pPr>
        <w:r w:rsidRPr="00BE2669">
          <w:rPr>
            <w:rFonts w:ascii="Arial" w:hAnsi="Arial" w:cs="Arial"/>
            <w:color w:val="808080" w:themeColor="background1" w:themeShade="80"/>
          </w:rPr>
          <w:t xml:space="preserve">- </w:t>
        </w:r>
        <w:r w:rsidRPr="00BE2669">
          <w:rPr>
            <w:rFonts w:ascii="Arial" w:hAnsi="Arial" w:cs="Arial"/>
            <w:color w:val="808080" w:themeColor="background1" w:themeShade="80"/>
          </w:rPr>
          <w:fldChar w:fldCharType="begin"/>
        </w:r>
        <w:r w:rsidRPr="00BE2669">
          <w:rPr>
            <w:rFonts w:ascii="Arial" w:hAnsi="Arial" w:cs="Arial"/>
            <w:color w:val="808080" w:themeColor="background1" w:themeShade="80"/>
          </w:rPr>
          <w:instrText>PAGE   \* MERGEFORMAT</w:instrText>
        </w:r>
        <w:r w:rsidRPr="00BE2669">
          <w:rPr>
            <w:rFonts w:ascii="Arial" w:hAnsi="Arial" w:cs="Arial"/>
            <w:color w:val="808080" w:themeColor="background1" w:themeShade="80"/>
          </w:rPr>
          <w:fldChar w:fldCharType="separate"/>
        </w:r>
        <w:r w:rsidR="00505DC4" w:rsidRPr="00505DC4">
          <w:rPr>
            <w:rFonts w:ascii="Arial" w:hAnsi="Arial" w:cs="Arial"/>
            <w:noProof/>
            <w:color w:val="808080" w:themeColor="background1" w:themeShade="80"/>
            <w:lang w:val="zh-CN"/>
          </w:rPr>
          <w:t>12</w:t>
        </w:r>
        <w:r w:rsidRPr="00BE2669">
          <w:rPr>
            <w:rFonts w:ascii="Arial" w:hAnsi="Arial" w:cs="Arial"/>
            <w:color w:val="808080" w:themeColor="background1" w:themeShade="80"/>
          </w:rPr>
          <w:fldChar w:fldCharType="end"/>
        </w:r>
        <w:r w:rsidRPr="00BE2669">
          <w:rPr>
            <w:rFonts w:ascii="Arial" w:hAnsi="Arial" w:cs="Arial"/>
            <w:color w:val="808080" w:themeColor="background1" w:themeShade="8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1085" w14:textId="77777777" w:rsidR="00FD4368" w:rsidRDefault="00FD4368" w:rsidP="0074752B">
      <w:r>
        <w:separator/>
      </w:r>
    </w:p>
  </w:footnote>
  <w:footnote w:type="continuationSeparator" w:id="0">
    <w:p w14:paraId="5A906245" w14:textId="77777777" w:rsidR="00FD4368" w:rsidRDefault="00FD4368" w:rsidP="00747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22C9" w14:textId="77777777" w:rsidR="003A44D0" w:rsidRDefault="003A44D0" w:rsidP="0034774B">
    <w:pPr>
      <w:pStyle w:val="Encabezado"/>
      <w:pBdr>
        <w:bottom w:val="none" w:sz="0" w:space="0" w:color="auto"/>
      </w:pBdr>
    </w:pPr>
    <w:r>
      <w:rPr>
        <w:noProof/>
        <w:lang w:val="es-PE" w:eastAsia="es-PE"/>
      </w:rPr>
      <w:drawing>
        <wp:anchor distT="0" distB="0" distL="114300" distR="114300" simplePos="0" relativeHeight="251661824" behindDoc="1" locked="0" layoutInCell="1" allowOverlap="1" wp14:anchorId="74EE8F1E" wp14:editId="7EF576BE">
          <wp:simplePos x="0" y="0"/>
          <wp:positionH relativeFrom="column">
            <wp:posOffset>-540385</wp:posOffset>
          </wp:positionH>
          <wp:positionV relativeFrom="paragraph">
            <wp:posOffset>-58502</wp:posOffset>
          </wp:positionV>
          <wp:extent cx="5529967" cy="217805"/>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BBE4" w14:textId="77777777" w:rsidR="003A44D0" w:rsidRPr="00EB4839" w:rsidRDefault="003A44D0" w:rsidP="00FD3966">
    <w:pPr>
      <w:tabs>
        <w:tab w:val="left" w:pos="884"/>
        <w:tab w:val="left" w:pos="1380"/>
      </w:tabs>
    </w:pPr>
    <w:r>
      <w:rPr>
        <w:noProof/>
        <w:lang w:val="es-PE" w:eastAsia="es-PE"/>
      </w:rPr>
      <w:drawing>
        <wp:anchor distT="0" distB="0" distL="114300" distR="114300" simplePos="0" relativeHeight="251672064" behindDoc="1" locked="0" layoutInCell="1" allowOverlap="1" wp14:anchorId="29D9592D" wp14:editId="123EDA75">
          <wp:simplePos x="0" y="0"/>
          <wp:positionH relativeFrom="column">
            <wp:posOffset>-538480</wp:posOffset>
          </wp:positionH>
          <wp:positionV relativeFrom="paragraph">
            <wp:posOffset>-62947</wp:posOffset>
          </wp:positionV>
          <wp:extent cx="5529967" cy="217805"/>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E4D1" w14:textId="77777777" w:rsidR="003A44D0" w:rsidRPr="00BE2669" w:rsidRDefault="003A44D0" w:rsidP="00BE2669">
    <w:r>
      <w:rPr>
        <w:noProof/>
        <w:lang w:val="es-PE" w:eastAsia="es-PE"/>
      </w:rPr>
      <w:drawing>
        <wp:anchor distT="0" distB="0" distL="114300" distR="114300" simplePos="0" relativeHeight="251673088" behindDoc="1" locked="0" layoutInCell="1" allowOverlap="1" wp14:anchorId="1F2F3EE4" wp14:editId="728C7516">
          <wp:simplePos x="0" y="0"/>
          <wp:positionH relativeFrom="column">
            <wp:posOffset>-537845</wp:posOffset>
          </wp:positionH>
          <wp:positionV relativeFrom="paragraph">
            <wp:posOffset>-62312</wp:posOffset>
          </wp:positionV>
          <wp:extent cx="5529967" cy="217805"/>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2C01"/>
    <w:multiLevelType w:val="hybridMultilevel"/>
    <w:tmpl w:val="B5C4CDAC"/>
    <w:lvl w:ilvl="0" w:tplc="A55C35C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5832EE0"/>
    <w:multiLevelType w:val="hybridMultilevel"/>
    <w:tmpl w:val="AA5ABC8E"/>
    <w:lvl w:ilvl="0" w:tplc="7A80F11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030683"/>
    <w:multiLevelType w:val="hybridMultilevel"/>
    <w:tmpl w:val="E4402A18"/>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765395"/>
    <w:multiLevelType w:val="hybridMultilevel"/>
    <w:tmpl w:val="7CBCC13E"/>
    <w:lvl w:ilvl="0" w:tplc="239EB6DA">
      <w:start w:val="1"/>
      <w:numFmt w:val="decimal"/>
      <w:lvlText w:val="%1)"/>
      <w:lvlJc w:val="left"/>
      <w:pPr>
        <w:ind w:left="840" w:hanging="420"/>
      </w:pPr>
      <w:rPr>
        <w:rFonts w:hint="eastAsia"/>
        <w:spacing w:val="0"/>
        <w:w w:val="100"/>
        <w:position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F9F72AB"/>
    <w:multiLevelType w:val="hybridMultilevel"/>
    <w:tmpl w:val="BA0AA248"/>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AE2DCA"/>
    <w:multiLevelType w:val="hybridMultilevel"/>
    <w:tmpl w:val="A04C0C18"/>
    <w:lvl w:ilvl="0" w:tplc="151C463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FBB38B2"/>
    <w:multiLevelType w:val="hybridMultilevel"/>
    <w:tmpl w:val="7122A58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0430B9A"/>
    <w:multiLevelType w:val="hybridMultilevel"/>
    <w:tmpl w:val="690ECF0E"/>
    <w:lvl w:ilvl="0" w:tplc="3314040C">
      <w:start w:val="1"/>
      <w:numFmt w:val="bullet"/>
      <w:lvlText w:val=""/>
      <w:lvlJc w:val="left"/>
      <w:pPr>
        <w:ind w:left="420" w:hanging="420"/>
      </w:pPr>
      <w:rPr>
        <w:rFonts w:ascii="Wingdings 2" w:hAnsi="Wingdings 2"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7D39C8"/>
    <w:multiLevelType w:val="hybridMultilevel"/>
    <w:tmpl w:val="B6EE70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A33B9E"/>
    <w:multiLevelType w:val="hybridMultilevel"/>
    <w:tmpl w:val="9A58A6D8"/>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62788F"/>
    <w:multiLevelType w:val="hybridMultilevel"/>
    <w:tmpl w:val="8C229346"/>
    <w:lvl w:ilvl="0" w:tplc="8E167B2C">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A3253A"/>
    <w:multiLevelType w:val="hybridMultilevel"/>
    <w:tmpl w:val="90A44ACC"/>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C087843"/>
    <w:multiLevelType w:val="hybridMultilevel"/>
    <w:tmpl w:val="D2F6D4CE"/>
    <w:lvl w:ilvl="0" w:tplc="8E167B2C">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4610AC"/>
    <w:multiLevelType w:val="hybridMultilevel"/>
    <w:tmpl w:val="CC0A54AE"/>
    <w:lvl w:ilvl="0" w:tplc="75FA9B18">
      <w:start w:val="1"/>
      <w:numFmt w:val="upperRoman"/>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D710B4B"/>
    <w:multiLevelType w:val="hybridMultilevel"/>
    <w:tmpl w:val="C0BA192A"/>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3541C0"/>
    <w:multiLevelType w:val="hybridMultilevel"/>
    <w:tmpl w:val="26D08544"/>
    <w:lvl w:ilvl="0" w:tplc="4A4006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6B08C0"/>
    <w:multiLevelType w:val="hybridMultilevel"/>
    <w:tmpl w:val="BD701F1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69D65C3"/>
    <w:multiLevelType w:val="hybridMultilevel"/>
    <w:tmpl w:val="75BC1722"/>
    <w:lvl w:ilvl="0" w:tplc="8E167B2C">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C2644E4"/>
    <w:multiLevelType w:val="hybridMultilevel"/>
    <w:tmpl w:val="3FA876DE"/>
    <w:lvl w:ilvl="0" w:tplc="280A000F">
      <w:start w:val="1"/>
      <w:numFmt w:val="decimal"/>
      <w:lvlText w:val="%1."/>
      <w:lvlJc w:val="left"/>
      <w:pPr>
        <w:ind w:left="827" w:hanging="360"/>
      </w:pPr>
    </w:lvl>
    <w:lvl w:ilvl="1" w:tplc="280A0019" w:tentative="1">
      <w:start w:val="1"/>
      <w:numFmt w:val="lowerLetter"/>
      <w:lvlText w:val="%2."/>
      <w:lvlJc w:val="left"/>
      <w:pPr>
        <w:ind w:left="1547" w:hanging="360"/>
      </w:pPr>
    </w:lvl>
    <w:lvl w:ilvl="2" w:tplc="280A001B" w:tentative="1">
      <w:start w:val="1"/>
      <w:numFmt w:val="lowerRoman"/>
      <w:lvlText w:val="%3."/>
      <w:lvlJc w:val="right"/>
      <w:pPr>
        <w:ind w:left="2267" w:hanging="180"/>
      </w:pPr>
    </w:lvl>
    <w:lvl w:ilvl="3" w:tplc="280A000F" w:tentative="1">
      <w:start w:val="1"/>
      <w:numFmt w:val="decimal"/>
      <w:lvlText w:val="%4."/>
      <w:lvlJc w:val="left"/>
      <w:pPr>
        <w:ind w:left="2987" w:hanging="360"/>
      </w:pPr>
    </w:lvl>
    <w:lvl w:ilvl="4" w:tplc="280A0019" w:tentative="1">
      <w:start w:val="1"/>
      <w:numFmt w:val="lowerLetter"/>
      <w:lvlText w:val="%5."/>
      <w:lvlJc w:val="left"/>
      <w:pPr>
        <w:ind w:left="3707" w:hanging="360"/>
      </w:pPr>
    </w:lvl>
    <w:lvl w:ilvl="5" w:tplc="280A001B" w:tentative="1">
      <w:start w:val="1"/>
      <w:numFmt w:val="lowerRoman"/>
      <w:lvlText w:val="%6."/>
      <w:lvlJc w:val="right"/>
      <w:pPr>
        <w:ind w:left="4427" w:hanging="180"/>
      </w:pPr>
    </w:lvl>
    <w:lvl w:ilvl="6" w:tplc="280A000F" w:tentative="1">
      <w:start w:val="1"/>
      <w:numFmt w:val="decimal"/>
      <w:lvlText w:val="%7."/>
      <w:lvlJc w:val="left"/>
      <w:pPr>
        <w:ind w:left="5147" w:hanging="360"/>
      </w:pPr>
    </w:lvl>
    <w:lvl w:ilvl="7" w:tplc="280A0019" w:tentative="1">
      <w:start w:val="1"/>
      <w:numFmt w:val="lowerLetter"/>
      <w:lvlText w:val="%8."/>
      <w:lvlJc w:val="left"/>
      <w:pPr>
        <w:ind w:left="5867" w:hanging="360"/>
      </w:pPr>
    </w:lvl>
    <w:lvl w:ilvl="8" w:tplc="280A001B" w:tentative="1">
      <w:start w:val="1"/>
      <w:numFmt w:val="lowerRoman"/>
      <w:lvlText w:val="%9."/>
      <w:lvlJc w:val="right"/>
      <w:pPr>
        <w:ind w:left="6587" w:hanging="180"/>
      </w:pPr>
    </w:lvl>
  </w:abstractNum>
  <w:abstractNum w:abstractNumId="19" w15:restartNumberingAfterBreak="0">
    <w:nsid w:val="3F153EC5"/>
    <w:multiLevelType w:val="hybridMultilevel"/>
    <w:tmpl w:val="7D90633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0" w15:restartNumberingAfterBreak="0">
    <w:nsid w:val="3FE754A7"/>
    <w:multiLevelType w:val="hybridMultilevel"/>
    <w:tmpl w:val="18E436D2"/>
    <w:lvl w:ilvl="0" w:tplc="9574F776">
      <w:start w:val="1"/>
      <w:numFmt w:val="bullet"/>
      <w:lvlText w:val=""/>
      <w:lvlJc w:val="left"/>
      <w:pPr>
        <w:ind w:left="840" w:hanging="420"/>
      </w:pPr>
      <w:rPr>
        <w:rFonts w:ascii="Wingdings 2" w:hAnsi="Wingdings 2" w:hint="default"/>
        <w:color w:val="7F7F7F" w:themeColor="text1" w:themeTint="80"/>
        <w:u w:color="00B05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0826FB5"/>
    <w:multiLevelType w:val="hybridMultilevel"/>
    <w:tmpl w:val="E9D4FE06"/>
    <w:lvl w:ilvl="0" w:tplc="280A0017">
      <w:start w:val="1"/>
      <w:numFmt w:val="lowerLetter"/>
      <w:lvlText w:val="%1)"/>
      <w:lvlJc w:val="left"/>
      <w:pPr>
        <w:ind w:left="827" w:hanging="360"/>
      </w:pPr>
    </w:lvl>
    <w:lvl w:ilvl="1" w:tplc="280A0019" w:tentative="1">
      <w:start w:val="1"/>
      <w:numFmt w:val="lowerLetter"/>
      <w:lvlText w:val="%2."/>
      <w:lvlJc w:val="left"/>
      <w:pPr>
        <w:ind w:left="1547" w:hanging="360"/>
      </w:pPr>
    </w:lvl>
    <w:lvl w:ilvl="2" w:tplc="280A001B" w:tentative="1">
      <w:start w:val="1"/>
      <w:numFmt w:val="lowerRoman"/>
      <w:lvlText w:val="%3."/>
      <w:lvlJc w:val="right"/>
      <w:pPr>
        <w:ind w:left="2267" w:hanging="180"/>
      </w:pPr>
    </w:lvl>
    <w:lvl w:ilvl="3" w:tplc="280A000F" w:tentative="1">
      <w:start w:val="1"/>
      <w:numFmt w:val="decimal"/>
      <w:lvlText w:val="%4."/>
      <w:lvlJc w:val="left"/>
      <w:pPr>
        <w:ind w:left="2987" w:hanging="360"/>
      </w:pPr>
    </w:lvl>
    <w:lvl w:ilvl="4" w:tplc="280A0019" w:tentative="1">
      <w:start w:val="1"/>
      <w:numFmt w:val="lowerLetter"/>
      <w:lvlText w:val="%5."/>
      <w:lvlJc w:val="left"/>
      <w:pPr>
        <w:ind w:left="3707" w:hanging="360"/>
      </w:pPr>
    </w:lvl>
    <w:lvl w:ilvl="5" w:tplc="280A001B" w:tentative="1">
      <w:start w:val="1"/>
      <w:numFmt w:val="lowerRoman"/>
      <w:lvlText w:val="%6."/>
      <w:lvlJc w:val="right"/>
      <w:pPr>
        <w:ind w:left="4427" w:hanging="180"/>
      </w:pPr>
    </w:lvl>
    <w:lvl w:ilvl="6" w:tplc="280A000F" w:tentative="1">
      <w:start w:val="1"/>
      <w:numFmt w:val="decimal"/>
      <w:lvlText w:val="%7."/>
      <w:lvlJc w:val="left"/>
      <w:pPr>
        <w:ind w:left="5147" w:hanging="360"/>
      </w:pPr>
    </w:lvl>
    <w:lvl w:ilvl="7" w:tplc="280A0019" w:tentative="1">
      <w:start w:val="1"/>
      <w:numFmt w:val="lowerLetter"/>
      <w:lvlText w:val="%8."/>
      <w:lvlJc w:val="left"/>
      <w:pPr>
        <w:ind w:left="5867" w:hanging="360"/>
      </w:pPr>
    </w:lvl>
    <w:lvl w:ilvl="8" w:tplc="280A001B" w:tentative="1">
      <w:start w:val="1"/>
      <w:numFmt w:val="lowerRoman"/>
      <w:lvlText w:val="%9."/>
      <w:lvlJc w:val="right"/>
      <w:pPr>
        <w:ind w:left="6587" w:hanging="180"/>
      </w:pPr>
    </w:lvl>
  </w:abstractNum>
  <w:abstractNum w:abstractNumId="22" w15:restartNumberingAfterBreak="0">
    <w:nsid w:val="42573AC8"/>
    <w:multiLevelType w:val="hybridMultilevel"/>
    <w:tmpl w:val="83E8EB52"/>
    <w:lvl w:ilvl="0" w:tplc="151C463E">
      <w:start w:val="1"/>
      <w:numFmt w:val="decimal"/>
      <w:lvlText w:val="%1."/>
      <w:lvlJc w:val="left"/>
      <w:pPr>
        <w:ind w:left="420" w:hanging="420"/>
      </w:pPr>
      <w:rPr>
        <w:rFonts w:hint="eastAsia"/>
      </w:rPr>
    </w:lvl>
    <w:lvl w:ilvl="1" w:tplc="CBC0361A">
      <w:start w:val="2"/>
      <w:numFmt w:val="bullet"/>
      <w:lvlText w:val="•"/>
      <w:lvlJc w:val="left"/>
      <w:pPr>
        <w:ind w:left="780" w:hanging="360"/>
      </w:pPr>
      <w:rPr>
        <w:rFonts w:ascii="SimSun" w:eastAsia="SimSun" w:hAnsi="SimSun" w:cs="Arial" w:hint="eastAsia"/>
      </w:rPr>
    </w:lvl>
    <w:lvl w:ilvl="2" w:tplc="63BA5DB6">
      <w:start w:val="1"/>
      <w:numFmt w:val="upperRoman"/>
      <w:lvlText w:val="%3."/>
      <w:lvlJc w:val="left"/>
      <w:pPr>
        <w:ind w:left="1560" w:hanging="7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8B6188"/>
    <w:multiLevelType w:val="hybridMultilevel"/>
    <w:tmpl w:val="44D02FA6"/>
    <w:lvl w:ilvl="0" w:tplc="866666DA">
      <w:start w:val="1"/>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3A616E"/>
    <w:multiLevelType w:val="hybridMultilevel"/>
    <w:tmpl w:val="E36897C0"/>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F605E6"/>
    <w:multiLevelType w:val="hybridMultilevel"/>
    <w:tmpl w:val="D152F1EE"/>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F462A3"/>
    <w:multiLevelType w:val="hybridMultilevel"/>
    <w:tmpl w:val="CB54F6FA"/>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90F4CA2"/>
    <w:multiLevelType w:val="hybridMultilevel"/>
    <w:tmpl w:val="F76447AC"/>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9265F6B"/>
    <w:multiLevelType w:val="hybridMultilevel"/>
    <w:tmpl w:val="90BE32A8"/>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481BC6"/>
    <w:multiLevelType w:val="hybridMultilevel"/>
    <w:tmpl w:val="B19EA642"/>
    <w:lvl w:ilvl="0" w:tplc="EC44A738">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C5330C9"/>
    <w:multiLevelType w:val="hybridMultilevel"/>
    <w:tmpl w:val="7C2072B6"/>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CF03BAA"/>
    <w:multiLevelType w:val="hybridMultilevel"/>
    <w:tmpl w:val="5C8CE3FC"/>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0196F28"/>
    <w:multiLevelType w:val="hybridMultilevel"/>
    <w:tmpl w:val="54083500"/>
    <w:lvl w:ilvl="0" w:tplc="3314040C">
      <w:start w:val="1"/>
      <w:numFmt w:val="bullet"/>
      <w:lvlText w:val=""/>
      <w:lvlJc w:val="left"/>
      <w:pPr>
        <w:ind w:left="420" w:hanging="420"/>
      </w:pPr>
      <w:rPr>
        <w:rFonts w:ascii="Wingdings 2" w:hAnsi="Wingdings 2" w:hint="default"/>
      </w:rPr>
    </w:lvl>
    <w:lvl w:ilvl="1" w:tplc="3314040C">
      <w:start w:val="1"/>
      <w:numFmt w:val="bullet"/>
      <w:lvlText w:val=""/>
      <w:lvlJc w:val="left"/>
      <w:pPr>
        <w:ind w:left="840" w:hanging="420"/>
      </w:pPr>
      <w:rPr>
        <w:rFonts w:ascii="Wingdings 2" w:hAnsi="Wingdings 2"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0CA6CE0"/>
    <w:multiLevelType w:val="hybridMultilevel"/>
    <w:tmpl w:val="3966465C"/>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1490A4F"/>
    <w:multiLevelType w:val="hybridMultilevel"/>
    <w:tmpl w:val="38EE7782"/>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0218AF"/>
    <w:multiLevelType w:val="hybridMultilevel"/>
    <w:tmpl w:val="609EE82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6A2E27F4"/>
    <w:multiLevelType w:val="hybridMultilevel"/>
    <w:tmpl w:val="DB9CAD4E"/>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7" w15:restartNumberingAfterBreak="0">
    <w:nsid w:val="6B090E5A"/>
    <w:multiLevelType w:val="hybridMultilevel"/>
    <w:tmpl w:val="7CF65270"/>
    <w:lvl w:ilvl="0" w:tplc="280A000F">
      <w:start w:val="1"/>
      <w:numFmt w:val="decimal"/>
      <w:lvlText w:val="%1."/>
      <w:lvlJc w:val="left"/>
      <w:pPr>
        <w:ind w:left="827" w:hanging="360"/>
      </w:pPr>
    </w:lvl>
    <w:lvl w:ilvl="1" w:tplc="280A0019" w:tentative="1">
      <w:start w:val="1"/>
      <w:numFmt w:val="lowerLetter"/>
      <w:lvlText w:val="%2."/>
      <w:lvlJc w:val="left"/>
      <w:pPr>
        <w:ind w:left="1547" w:hanging="360"/>
      </w:pPr>
    </w:lvl>
    <w:lvl w:ilvl="2" w:tplc="280A001B" w:tentative="1">
      <w:start w:val="1"/>
      <w:numFmt w:val="lowerRoman"/>
      <w:lvlText w:val="%3."/>
      <w:lvlJc w:val="right"/>
      <w:pPr>
        <w:ind w:left="2267" w:hanging="180"/>
      </w:pPr>
    </w:lvl>
    <w:lvl w:ilvl="3" w:tplc="280A000F" w:tentative="1">
      <w:start w:val="1"/>
      <w:numFmt w:val="decimal"/>
      <w:lvlText w:val="%4."/>
      <w:lvlJc w:val="left"/>
      <w:pPr>
        <w:ind w:left="2987" w:hanging="360"/>
      </w:pPr>
    </w:lvl>
    <w:lvl w:ilvl="4" w:tplc="280A0019" w:tentative="1">
      <w:start w:val="1"/>
      <w:numFmt w:val="lowerLetter"/>
      <w:lvlText w:val="%5."/>
      <w:lvlJc w:val="left"/>
      <w:pPr>
        <w:ind w:left="3707" w:hanging="360"/>
      </w:pPr>
    </w:lvl>
    <w:lvl w:ilvl="5" w:tplc="280A001B" w:tentative="1">
      <w:start w:val="1"/>
      <w:numFmt w:val="lowerRoman"/>
      <w:lvlText w:val="%6."/>
      <w:lvlJc w:val="right"/>
      <w:pPr>
        <w:ind w:left="4427" w:hanging="180"/>
      </w:pPr>
    </w:lvl>
    <w:lvl w:ilvl="6" w:tplc="280A000F" w:tentative="1">
      <w:start w:val="1"/>
      <w:numFmt w:val="decimal"/>
      <w:lvlText w:val="%7."/>
      <w:lvlJc w:val="left"/>
      <w:pPr>
        <w:ind w:left="5147" w:hanging="360"/>
      </w:pPr>
    </w:lvl>
    <w:lvl w:ilvl="7" w:tplc="280A0019" w:tentative="1">
      <w:start w:val="1"/>
      <w:numFmt w:val="lowerLetter"/>
      <w:lvlText w:val="%8."/>
      <w:lvlJc w:val="left"/>
      <w:pPr>
        <w:ind w:left="5867" w:hanging="360"/>
      </w:pPr>
    </w:lvl>
    <w:lvl w:ilvl="8" w:tplc="280A001B" w:tentative="1">
      <w:start w:val="1"/>
      <w:numFmt w:val="lowerRoman"/>
      <w:lvlText w:val="%9."/>
      <w:lvlJc w:val="right"/>
      <w:pPr>
        <w:ind w:left="6587" w:hanging="180"/>
      </w:pPr>
    </w:lvl>
  </w:abstractNum>
  <w:abstractNum w:abstractNumId="38" w15:restartNumberingAfterBreak="0">
    <w:nsid w:val="6F6C5706"/>
    <w:multiLevelType w:val="hybridMultilevel"/>
    <w:tmpl w:val="5928B11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6FF71D60"/>
    <w:multiLevelType w:val="hybridMultilevel"/>
    <w:tmpl w:val="4732BFB6"/>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56A4102"/>
    <w:multiLevelType w:val="hybridMultilevel"/>
    <w:tmpl w:val="D272D74C"/>
    <w:lvl w:ilvl="0" w:tplc="D43C8808">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774310FE"/>
    <w:multiLevelType w:val="hybridMultilevel"/>
    <w:tmpl w:val="05B2CBFA"/>
    <w:lvl w:ilvl="0" w:tplc="C95A33EE">
      <w:numFmt w:val="bullet"/>
      <w:lvlText w:val="●"/>
      <w:lvlJc w:val="left"/>
      <w:pPr>
        <w:ind w:left="840" w:hanging="420"/>
      </w:pPr>
      <w:rPr>
        <w:rFonts w:ascii="Times New Roman" w:eastAsia="SimSun" w:hAnsi="Times New Roman" w:cs="Times New Roman" w:hint="default"/>
        <w:color w:val="000000" w:themeColor="text1"/>
        <w:u w:color="00B05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B833087"/>
    <w:multiLevelType w:val="hybridMultilevel"/>
    <w:tmpl w:val="B6E8599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55026217">
    <w:abstractNumId w:val="22"/>
  </w:num>
  <w:num w:numId="2" w16cid:durableId="1335036084">
    <w:abstractNumId w:val="15"/>
  </w:num>
  <w:num w:numId="3" w16cid:durableId="226183233">
    <w:abstractNumId w:val="41"/>
  </w:num>
  <w:num w:numId="4" w16cid:durableId="62533268">
    <w:abstractNumId w:val="23"/>
  </w:num>
  <w:num w:numId="5" w16cid:durableId="986741991">
    <w:abstractNumId w:val="20"/>
  </w:num>
  <w:num w:numId="6" w16cid:durableId="1304310577">
    <w:abstractNumId w:val="30"/>
  </w:num>
  <w:num w:numId="7" w16cid:durableId="668675577">
    <w:abstractNumId w:val="7"/>
  </w:num>
  <w:num w:numId="8" w16cid:durableId="156843509">
    <w:abstractNumId w:val="32"/>
  </w:num>
  <w:num w:numId="9" w16cid:durableId="1322853438">
    <w:abstractNumId w:val="13"/>
  </w:num>
  <w:num w:numId="10" w16cid:durableId="1131021245">
    <w:abstractNumId w:val="14"/>
  </w:num>
  <w:num w:numId="11" w16cid:durableId="1830755767">
    <w:abstractNumId w:val="1"/>
  </w:num>
  <w:num w:numId="12" w16cid:durableId="210769595">
    <w:abstractNumId w:val="25"/>
  </w:num>
  <w:num w:numId="13" w16cid:durableId="19403234">
    <w:abstractNumId w:val="28"/>
  </w:num>
  <w:num w:numId="14" w16cid:durableId="2073506802">
    <w:abstractNumId w:val="31"/>
  </w:num>
  <w:num w:numId="15" w16cid:durableId="1404182828">
    <w:abstractNumId w:val="9"/>
  </w:num>
  <w:num w:numId="16" w16cid:durableId="199632362">
    <w:abstractNumId w:val="5"/>
  </w:num>
  <w:num w:numId="17" w16cid:durableId="476840972">
    <w:abstractNumId w:val="29"/>
  </w:num>
  <w:num w:numId="18" w16cid:durableId="808863194">
    <w:abstractNumId w:val="3"/>
  </w:num>
  <w:num w:numId="19" w16cid:durableId="1849130514">
    <w:abstractNumId w:val="4"/>
  </w:num>
  <w:num w:numId="20" w16cid:durableId="173954713">
    <w:abstractNumId w:val="39"/>
  </w:num>
  <w:num w:numId="21" w16cid:durableId="1002582769">
    <w:abstractNumId w:val="0"/>
  </w:num>
  <w:num w:numId="22" w16cid:durableId="629483406">
    <w:abstractNumId w:val="2"/>
  </w:num>
  <w:num w:numId="23" w16cid:durableId="8534202">
    <w:abstractNumId w:val="27"/>
  </w:num>
  <w:num w:numId="24" w16cid:durableId="456683685">
    <w:abstractNumId w:val="34"/>
  </w:num>
  <w:num w:numId="25" w16cid:durableId="1468203554">
    <w:abstractNumId w:val="33"/>
  </w:num>
  <w:num w:numId="26" w16cid:durableId="409011462">
    <w:abstractNumId w:val="26"/>
  </w:num>
  <w:num w:numId="27" w16cid:durableId="48306739">
    <w:abstractNumId w:val="24"/>
  </w:num>
  <w:num w:numId="28" w16cid:durableId="1379083008">
    <w:abstractNumId w:val="8"/>
  </w:num>
  <w:num w:numId="29" w16cid:durableId="1094785410">
    <w:abstractNumId w:val="17"/>
  </w:num>
  <w:num w:numId="30" w16cid:durableId="739212002">
    <w:abstractNumId w:val="10"/>
  </w:num>
  <w:num w:numId="31" w16cid:durableId="1434125467">
    <w:abstractNumId w:val="12"/>
  </w:num>
  <w:num w:numId="32" w16cid:durableId="891506703">
    <w:abstractNumId w:val="16"/>
  </w:num>
  <w:num w:numId="33" w16cid:durableId="2121220242">
    <w:abstractNumId w:val="38"/>
  </w:num>
  <w:num w:numId="34" w16cid:durableId="461272327">
    <w:abstractNumId w:val="40"/>
  </w:num>
  <w:num w:numId="35" w16cid:durableId="1052272274">
    <w:abstractNumId w:val="19"/>
  </w:num>
  <w:num w:numId="36" w16cid:durableId="1071003902">
    <w:abstractNumId w:val="36"/>
  </w:num>
  <w:num w:numId="37" w16cid:durableId="1914310156">
    <w:abstractNumId w:val="42"/>
  </w:num>
  <w:num w:numId="38" w16cid:durableId="1526939267">
    <w:abstractNumId w:val="37"/>
  </w:num>
  <w:num w:numId="39" w16cid:durableId="1171799275">
    <w:abstractNumId w:val="18"/>
  </w:num>
  <w:num w:numId="40" w16cid:durableId="1379207523">
    <w:abstractNumId w:val="21"/>
  </w:num>
  <w:num w:numId="41" w16cid:durableId="1633289468">
    <w:abstractNumId w:val="6"/>
  </w:num>
  <w:num w:numId="42" w16cid:durableId="1333678033">
    <w:abstractNumId w:val="11"/>
  </w:num>
  <w:num w:numId="43" w16cid:durableId="177255402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grammar="clean"/>
  <w:defaultTabStop w:val="425"/>
  <w:hyphenationZone w:val="425"/>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B8F"/>
    <w:rsid w:val="0000047C"/>
    <w:rsid w:val="000021DE"/>
    <w:rsid w:val="0000379F"/>
    <w:rsid w:val="000065F7"/>
    <w:rsid w:val="000143C1"/>
    <w:rsid w:val="00014ED2"/>
    <w:rsid w:val="00017213"/>
    <w:rsid w:val="00021872"/>
    <w:rsid w:val="00037C74"/>
    <w:rsid w:val="00040634"/>
    <w:rsid w:val="0004141C"/>
    <w:rsid w:val="000534E5"/>
    <w:rsid w:val="00054BD7"/>
    <w:rsid w:val="0005569E"/>
    <w:rsid w:val="000556F2"/>
    <w:rsid w:val="00055708"/>
    <w:rsid w:val="000740FE"/>
    <w:rsid w:val="00074BF6"/>
    <w:rsid w:val="00080675"/>
    <w:rsid w:val="00095E9A"/>
    <w:rsid w:val="000A39CD"/>
    <w:rsid w:val="000A5179"/>
    <w:rsid w:val="000B15C2"/>
    <w:rsid w:val="000B5E14"/>
    <w:rsid w:val="000B63E4"/>
    <w:rsid w:val="000C1CD7"/>
    <w:rsid w:val="000C417F"/>
    <w:rsid w:val="000D5CC2"/>
    <w:rsid w:val="000E1C53"/>
    <w:rsid w:val="000F15B8"/>
    <w:rsid w:val="000F35F5"/>
    <w:rsid w:val="001013EC"/>
    <w:rsid w:val="00105F87"/>
    <w:rsid w:val="00124393"/>
    <w:rsid w:val="001279D1"/>
    <w:rsid w:val="001332C3"/>
    <w:rsid w:val="00136A1D"/>
    <w:rsid w:val="00141FDB"/>
    <w:rsid w:val="00146EEB"/>
    <w:rsid w:val="00157C94"/>
    <w:rsid w:val="00161215"/>
    <w:rsid w:val="0017047F"/>
    <w:rsid w:val="00185CC8"/>
    <w:rsid w:val="00195A76"/>
    <w:rsid w:val="001A3315"/>
    <w:rsid w:val="001B3577"/>
    <w:rsid w:val="001B5392"/>
    <w:rsid w:val="001C2BDB"/>
    <w:rsid w:val="001C38D8"/>
    <w:rsid w:val="001C7621"/>
    <w:rsid w:val="001D3C80"/>
    <w:rsid w:val="001D7E5F"/>
    <w:rsid w:val="001D7FBE"/>
    <w:rsid w:val="001E04F0"/>
    <w:rsid w:val="001E0722"/>
    <w:rsid w:val="001E16AF"/>
    <w:rsid w:val="001E271A"/>
    <w:rsid w:val="001E2873"/>
    <w:rsid w:val="001E4A6A"/>
    <w:rsid w:val="001E5A05"/>
    <w:rsid w:val="001F1A7C"/>
    <w:rsid w:val="001F3F45"/>
    <w:rsid w:val="002011B6"/>
    <w:rsid w:val="0020218D"/>
    <w:rsid w:val="00205656"/>
    <w:rsid w:val="00224AA9"/>
    <w:rsid w:val="002300EF"/>
    <w:rsid w:val="00230B88"/>
    <w:rsid w:val="00234947"/>
    <w:rsid w:val="002356C5"/>
    <w:rsid w:val="00235910"/>
    <w:rsid w:val="0023719B"/>
    <w:rsid w:val="00237CA2"/>
    <w:rsid w:val="0024382E"/>
    <w:rsid w:val="002509E8"/>
    <w:rsid w:val="00254964"/>
    <w:rsid w:val="00267880"/>
    <w:rsid w:val="002713C9"/>
    <w:rsid w:val="00284B69"/>
    <w:rsid w:val="00293A1F"/>
    <w:rsid w:val="002B4470"/>
    <w:rsid w:val="002B4E2C"/>
    <w:rsid w:val="002B78FA"/>
    <w:rsid w:val="002C360D"/>
    <w:rsid w:val="002C7D8E"/>
    <w:rsid w:val="002D0C2F"/>
    <w:rsid w:val="002F751E"/>
    <w:rsid w:val="00301E56"/>
    <w:rsid w:val="00304440"/>
    <w:rsid w:val="00317FE4"/>
    <w:rsid w:val="00332E2A"/>
    <w:rsid w:val="00335542"/>
    <w:rsid w:val="00335ACD"/>
    <w:rsid w:val="0034032C"/>
    <w:rsid w:val="0034774B"/>
    <w:rsid w:val="003567A4"/>
    <w:rsid w:val="00365407"/>
    <w:rsid w:val="00367320"/>
    <w:rsid w:val="0036751C"/>
    <w:rsid w:val="003725AB"/>
    <w:rsid w:val="00380D53"/>
    <w:rsid w:val="00384100"/>
    <w:rsid w:val="0039108F"/>
    <w:rsid w:val="003959C9"/>
    <w:rsid w:val="003A44D0"/>
    <w:rsid w:val="003A61E1"/>
    <w:rsid w:val="003A6461"/>
    <w:rsid w:val="003B3B14"/>
    <w:rsid w:val="003B5254"/>
    <w:rsid w:val="003B756E"/>
    <w:rsid w:val="003C03FC"/>
    <w:rsid w:val="003C41BC"/>
    <w:rsid w:val="003C7C5D"/>
    <w:rsid w:val="003D085D"/>
    <w:rsid w:val="003D19BD"/>
    <w:rsid w:val="003E10EB"/>
    <w:rsid w:val="003F00ED"/>
    <w:rsid w:val="00400D73"/>
    <w:rsid w:val="00402723"/>
    <w:rsid w:val="004035CA"/>
    <w:rsid w:val="0040585F"/>
    <w:rsid w:val="00414A0C"/>
    <w:rsid w:val="004217A5"/>
    <w:rsid w:val="00426B0E"/>
    <w:rsid w:val="00430FBD"/>
    <w:rsid w:val="004405F6"/>
    <w:rsid w:val="00460721"/>
    <w:rsid w:val="004617E8"/>
    <w:rsid w:val="004622FD"/>
    <w:rsid w:val="00463147"/>
    <w:rsid w:val="00464F61"/>
    <w:rsid w:val="00480A6F"/>
    <w:rsid w:val="00483CF7"/>
    <w:rsid w:val="00493C4E"/>
    <w:rsid w:val="004A0414"/>
    <w:rsid w:val="004A06D2"/>
    <w:rsid w:val="004A26B0"/>
    <w:rsid w:val="004A63E9"/>
    <w:rsid w:val="004B27D6"/>
    <w:rsid w:val="004B3030"/>
    <w:rsid w:val="004B7878"/>
    <w:rsid w:val="004C0BF9"/>
    <w:rsid w:val="004C0D0D"/>
    <w:rsid w:val="004C0F86"/>
    <w:rsid w:val="004C4751"/>
    <w:rsid w:val="004C71FC"/>
    <w:rsid w:val="004D273D"/>
    <w:rsid w:val="004D3911"/>
    <w:rsid w:val="004D399B"/>
    <w:rsid w:val="004E3F71"/>
    <w:rsid w:val="004E4994"/>
    <w:rsid w:val="004E6FE1"/>
    <w:rsid w:val="004F3694"/>
    <w:rsid w:val="004F525A"/>
    <w:rsid w:val="004F7982"/>
    <w:rsid w:val="00503025"/>
    <w:rsid w:val="00505DC4"/>
    <w:rsid w:val="005071D3"/>
    <w:rsid w:val="0051420E"/>
    <w:rsid w:val="005152F6"/>
    <w:rsid w:val="005156AE"/>
    <w:rsid w:val="005221FD"/>
    <w:rsid w:val="00531868"/>
    <w:rsid w:val="00531A62"/>
    <w:rsid w:val="005341C1"/>
    <w:rsid w:val="0054021B"/>
    <w:rsid w:val="00540569"/>
    <w:rsid w:val="00540A73"/>
    <w:rsid w:val="005761C4"/>
    <w:rsid w:val="00576605"/>
    <w:rsid w:val="00581AB6"/>
    <w:rsid w:val="00582666"/>
    <w:rsid w:val="00590E97"/>
    <w:rsid w:val="00595987"/>
    <w:rsid w:val="005A78A3"/>
    <w:rsid w:val="005B4BCD"/>
    <w:rsid w:val="005B7897"/>
    <w:rsid w:val="005D1943"/>
    <w:rsid w:val="005D1DEC"/>
    <w:rsid w:val="005D3809"/>
    <w:rsid w:val="005F202A"/>
    <w:rsid w:val="005F345D"/>
    <w:rsid w:val="005F3A96"/>
    <w:rsid w:val="005F3F87"/>
    <w:rsid w:val="005F6CBC"/>
    <w:rsid w:val="006016D1"/>
    <w:rsid w:val="006041ED"/>
    <w:rsid w:val="006075D8"/>
    <w:rsid w:val="00621372"/>
    <w:rsid w:val="006244C2"/>
    <w:rsid w:val="006270B3"/>
    <w:rsid w:val="0063367A"/>
    <w:rsid w:val="00647022"/>
    <w:rsid w:val="00653C43"/>
    <w:rsid w:val="00657B60"/>
    <w:rsid w:val="00663DED"/>
    <w:rsid w:val="00682454"/>
    <w:rsid w:val="00682537"/>
    <w:rsid w:val="006C6F40"/>
    <w:rsid w:val="006E785F"/>
    <w:rsid w:val="006F30A2"/>
    <w:rsid w:val="006F5D8E"/>
    <w:rsid w:val="006F6A34"/>
    <w:rsid w:val="007116B0"/>
    <w:rsid w:val="00712208"/>
    <w:rsid w:val="007158CE"/>
    <w:rsid w:val="00723916"/>
    <w:rsid w:val="00724168"/>
    <w:rsid w:val="00735CBA"/>
    <w:rsid w:val="00741082"/>
    <w:rsid w:val="0074752B"/>
    <w:rsid w:val="0075286F"/>
    <w:rsid w:val="007557B2"/>
    <w:rsid w:val="00756589"/>
    <w:rsid w:val="00757E20"/>
    <w:rsid w:val="007654AD"/>
    <w:rsid w:val="00766050"/>
    <w:rsid w:val="0076703F"/>
    <w:rsid w:val="00770FB6"/>
    <w:rsid w:val="00780078"/>
    <w:rsid w:val="0078197B"/>
    <w:rsid w:val="007A71EC"/>
    <w:rsid w:val="007B0DE7"/>
    <w:rsid w:val="007B462F"/>
    <w:rsid w:val="007C6321"/>
    <w:rsid w:val="007C7B6C"/>
    <w:rsid w:val="007C7BD2"/>
    <w:rsid w:val="007D6848"/>
    <w:rsid w:val="007F5609"/>
    <w:rsid w:val="008120AB"/>
    <w:rsid w:val="00817ABE"/>
    <w:rsid w:val="00824886"/>
    <w:rsid w:val="0083019A"/>
    <w:rsid w:val="008320BD"/>
    <w:rsid w:val="00832564"/>
    <w:rsid w:val="00832A9D"/>
    <w:rsid w:val="00833412"/>
    <w:rsid w:val="008445DB"/>
    <w:rsid w:val="00845A26"/>
    <w:rsid w:val="00845F11"/>
    <w:rsid w:val="008469AF"/>
    <w:rsid w:val="0085366F"/>
    <w:rsid w:val="00870AE3"/>
    <w:rsid w:val="00875329"/>
    <w:rsid w:val="008900A4"/>
    <w:rsid w:val="008919EB"/>
    <w:rsid w:val="00894702"/>
    <w:rsid w:val="008A15F9"/>
    <w:rsid w:val="008A32E7"/>
    <w:rsid w:val="008A5004"/>
    <w:rsid w:val="008D402A"/>
    <w:rsid w:val="008D40BE"/>
    <w:rsid w:val="008E0A03"/>
    <w:rsid w:val="008E1C96"/>
    <w:rsid w:val="008E1D02"/>
    <w:rsid w:val="008E5D63"/>
    <w:rsid w:val="008E652A"/>
    <w:rsid w:val="008E693F"/>
    <w:rsid w:val="008F0F60"/>
    <w:rsid w:val="00900DD6"/>
    <w:rsid w:val="00901F58"/>
    <w:rsid w:val="00906D5B"/>
    <w:rsid w:val="009126EE"/>
    <w:rsid w:val="00920207"/>
    <w:rsid w:val="00923C8E"/>
    <w:rsid w:val="009256A7"/>
    <w:rsid w:val="0092637A"/>
    <w:rsid w:val="00935524"/>
    <w:rsid w:val="009404F2"/>
    <w:rsid w:val="0095140A"/>
    <w:rsid w:val="00954776"/>
    <w:rsid w:val="0096009A"/>
    <w:rsid w:val="00980E8B"/>
    <w:rsid w:val="00984D65"/>
    <w:rsid w:val="00996E86"/>
    <w:rsid w:val="00997C72"/>
    <w:rsid w:val="009A26AC"/>
    <w:rsid w:val="009A26CD"/>
    <w:rsid w:val="009B08C0"/>
    <w:rsid w:val="009B1466"/>
    <w:rsid w:val="009B2387"/>
    <w:rsid w:val="009C386C"/>
    <w:rsid w:val="009D6332"/>
    <w:rsid w:val="009E5C54"/>
    <w:rsid w:val="009E7A1E"/>
    <w:rsid w:val="009F15EA"/>
    <w:rsid w:val="009F4E08"/>
    <w:rsid w:val="009F62BE"/>
    <w:rsid w:val="00A03B8F"/>
    <w:rsid w:val="00A1568D"/>
    <w:rsid w:val="00A16449"/>
    <w:rsid w:val="00A17D4A"/>
    <w:rsid w:val="00A34AC8"/>
    <w:rsid w:val="00A352F8"/>
    <w:rsid w:val="00A37B05"/>
    <w:rsid w:val="00A42EBA"/>
    <w:rsid w:val="00A43886"/>
    <w:rsid w:val="00A46539"/>
    <w:rsid w:val="00A473A8"/>
    <w:rsid w:val="00A62083"/>
    <w:rsid w:val="00A66931"/>
    <w:rsid w:val="00A86F7C"/>
    <w:rsid w:val="00A87BEC"/>
    <w:rsid w:val="00A928B1"/>
    <w:rsid w:val="00A9394C"/>
    <w:rsid w:val="00AA5EFE"/>
    <w:rsid w:val="00AB2D1C"/>
    <w:rsid w:val="00AC413A"/>
    <w:rsid w:val="00AC6EE5"/>
    <w:rsid w:val="00AD0AA9"/>
    <w:rsid w:val="00AD4E12"/>
    <w:rsid w:val="00AE2010"/>
    <w:rsid w:val="00AE3CA8"/>
    <w:rsid w:val="00AE4E8B"/>
    <w:rsid w:val="00AF1216"/>
    <w:rsid w:val="00AF6783"/>
    <w:rsid w:val="00B072F8"/>
    <w:rsid w:val="00B13A95"/>
    <w:rsid w:val="00B15666"/>
    <w:rsid w:val="00B37E9B"/>
    <w:rsid w:val="00B40F5D"/>
    <w:rsid w:val="00B41D5D"/>
    <w:rsid w:val="00B43B0F"/>
    <w:rsid w:val="00B50E46"/>
    <w:rsid w:val="00B53C61"/>
    <w:rsid w:val="00B65CDD"/>
    <w:rsid w:val="00B75F62"/>
    <w:rsid w:val="00B81F4B"/>
    <w:rsid w:val="00B85593"/>
    <w:rsid w:val="00B85BBC"/>
    <w:rsid w:val="00B932A7"/>
    <w:rsid w:val="00BB4AFD"/>
    <w:rsid w:val="00BC1BD9"/>
    <w:rsid w:val="00BC36E4"/>
    <w:rsid w:val="00BD3B97"/>
    <w:rsid w:val="00BD4777"/>
    <w:rsid w:val="00BD6C20"/>
    <w:rsid w:val="00BE2669"/>
    <w:rsid w:val="00BE5000"/>
    <w:rsid w:val="00BE68D4"/>
    <w:rsid w:val="00BF7201"/>
    <w:rsid w:val="00C00AE5"/>
    <w:rsid w:val="00C14EAB"/>
    <w:rsid w:val="00C21F88"/>
    <w:rsid w:val="00C224AC"/>
    <w:rsid w:val="00C22F1A"/>
    <w:rsid w:val="00C25E9E"/>
    <w:rsid w:val="00C325FA"/>
    <w:rsid w:val="00C36D96"/>
    <w:rsid w:val="00C36F14"/>
    <w:rsid w:val="00C41B8F"/>
    <w:rsid w:val="00C42E0A"/>
    <w:rsid w:val="00C45977"/>
    <w:rsid w:val="00C5473C"/>
    <w:rsid w:val="00C808E8"/>
    <w:rsid w:val="00C829CC"/>
    <w:rsid w:val="00C90402"/>
    <w:rsid w:val="00C938D2"/>
    <w:rsid w:val="00C97EAC"/>
    <w:rsid w:val="00CA4E21"/>
    <w:rsid w:val="00CA69A2"/>
    <w:rsid w:val="00CA6CDC"/>
    <w:rsid w:val="00CA744A"/>
    <w:rsid w:val="00CB1D68"/>
    <w:rsid w:val="00CB53E3"/>
    <w:rsid w:val="00CB7897"/>
    <w:rsid w:val="00CC1229"/>
    <w:rsid w:val="00CE0780"/>
    <w:rsid w:val="00CE57FC"/>
    <w:rsid w:val="00CE7C62"/>
    <w:rsid w:val="00CF6E06"/>
    <w:rsid w:val="00CF7883"/>
    <w:rsid w:val="00D00CF7"/>
    <w:rsid w:val="00D0158A"/>
    <w:rsid w:val="00D07789"/>
    <w:rsid w:val="00D1446C"/>
    <w:rsid w:val="00D154C4"/>
    <w:rsid w:val="00D17143"/>
    <w:rsid w:val="00D171A3"/>
    <w:rsid w:val="00D211CB"/>
    <w:rsid w:val="00D224AA"/>
    <w:rsid w:val="00D2359D"/>
    <w:rsid w:val="00D24788"/>
    <w:rsid w:val="00D36387"/>
    <w:rsid w:val="00D50721"/>
    <w:rsid w:val="00D5466B"/>
    <w:rsid w:val="00D546C3"/>
    <w:rsid w:val="00D57415"/>
    <w:rsid w:val="00D63D50"/>
    <w:rsid w:val="00D6456B"/>
    <w:rsid w:val="00D72F6C"/>
    <w:rsid w:val="00D74C6A"/>
    <w:rsid w:val="00D837AD"/>
    <w:rsid w:val="00D844E4"/>
    <w:rsid w:val="00D863F4"/>
    <w:rsid w:val="00D906D4"/>
    <w:rsid w:val="00D90AF1"/>
    <w:rsid w:val="00D90C86"/>
    <w:rsid w:val="00D968AB"/>
    <w:rsid w:val="00DA0640"/>
    <w:rsid w:val="00DA5716"/>
    <w:rsid w:val="00DA6F64"/>
    <w:rsid w:val="00DB31AD"/>
    <w:rsid w:val="00DB3A94"/>
    <w:rsid w:val="00DB4D3E"/>
    <w:rsid w:val="00DB6527"/>
    <w:rsid w:val="00DB6717"/>
    <w:rsid w:val="00DD2D05"/>
    <w:rsid w:val="00DD4532"/>
    <w:rsid w:val="00DE4162"/>
    <w:rsid w:val="00DE6DB7"/>
    <w:rsid w:val="00E0087A"/>
    <w:rsid w:val="00E050CB"/>
    <w:rsid w:val="00E0597E"/>
    <w:rsid w:val="00E06AB5"/>
    <w:rsid w:val="00E1448B"/>
    <w:rsid w:val="00E164F5"/>
    <w:rsid w:val="00E17992"/>
    <w:rsid w:val="00E31DD2"/>
    <w:rsid w:val="00E4287F"/>
    <w:rsid w:val="00E524C3"/>
    <w:rsid w:val="00E61FBC"/>
    <w:rsid w:val="00E63C8F"/>
    <w:rsid w:val="00E73186"/>
    <w:rsid w:val="00E8620A"/>
    <w:rsid w:val="00E8674C"/>
    <w:rsid w:val="00E87D76"/>
    <w:rsid w:val="00E9727A"/>
    <w:rsid w:val="00EA3183"/>
    <w:rsid w:val="00EA3519"/>
    <w:rsid w:val="00EB15CF"/>
    <w:rsid w:val="00EB23E2"/>
    <w:rsid w:val="00EB2C62"/>
    <w:rsid w:val="00EB4839"/>
    <w:rsid w:val="00EB6C70"/>
    <w:rsid w:val="00EB6E81"/>
    <w:rsid w:val="00EC269C"/>
    <w:rsid w:val="00EC356D"/>
    <w:rsid w:val="00ED37CF"/>
    <w:rsid w:val="00ED63F1"/>
    <w:rsid w:val="00ED7D18"/>
    <w:rsid w:val="00EF676F"/>
    <w:rsid w:val="00EF7519"/>
    <w:rsid w:val="00F0128E"/>
    <w:rsid w:val="00F016BE"/>
    <w:rsid w:val="00F16B94"/>
    <w:rsid w:val="00F16F98"/>
    <w:rsid w:val="00F22DA8"/>
    <w:rsid w:val="00F23DD7"/>
    <w:rsid w:val="00F4264F"/>
    <w:rsid w:val="00F510E4"/>
    <w:rsid w:val="00F53BD7"/>
    <w:rsid w:val="00F54A98"/>
    <w:rsid w:val="00F70BFD"/>
    <w:rsid w:val="00F87D81"/>
    <w:rsid w:val="00F9419C"/>
    <w:rsid w:val="00F95323"/>
    <w:rsid w:val="00F97541"/>
    <w:rsid w:val="00FA47D2"/>
    <w:rsid w:val="00FB0767"/>
    <w:rsid w:val="00FB09CB"/>
    <w:rsid w:val="00FB48B8"/>
    <w:rsid w:val="00FB4DDC"/>
    <w:rsid w:val="00FB5A50"/>
    <w:rsid w:val="00FC54D3"/>
    <w:rsid w:val="00FC6AFF"/>
    <w:rsid w:val="00FC79FC"/>
    <w:rsid w:val="00FD3966"/>
    <w:rsid w:val="00FD4368"/>
    <w:rsid w:val="00FF3517"/>
    <w:rsid w:val="00FF41B6"/>
    <w:rsid w:val="00FF4880"/>
    <w:rsid w:val="00FF7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F7C72"/>
  <w15:docId w15:val="{061844B2-FC81-42BF-AB0F-F928F19F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Ttulo1">
    <w:name w:val="heading 1"/>
    <w:basedOn w:val="Normal"/>
    <w:next w:val="Normal"/>
    <w:link w:val="Ttulo1Car"/>
    <w:uiPriority w:val="9"/>
    <w:qFormat/>
    <w:rsid w:val="00055708"/>
    <w:pPr>
      <w:keepNext/>
      <w:keepLines/>
      <w:spacing w:before="340" w:after="330" w:line="578" w:lineRule="auto"/>
      <w:outlineLvl w:val="0"/>
    </w:pPr>
    <w:rPr>
      <w:b/>
      <w:bCs/>
      <w:kern w:val="44"/>
      <w:sz w:val="44"/>
      <w:szCs w:val="44"/>
    </w:rPr>
  </w:style>
  <w:style w:type="paragraph" w:styleId="Ttulo2">
    <w:name w:val="heading 2"/>
    <w:basedOn w:val="Normal"/>
    <w:next w:val="Normal"/>
    <w:link w:val="Ttulo2Car"/>
    <w:uiPriority w:val="9"/>
    <w:semiHidden/>
    <w:unhideWhenUsed/>
    <w:qFormat/>
    <w:rsid w:val="00B43B0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5708"/>
    <w:rPr>
      <w:b/>
      <w:bCs/>
      <w:kern w:val="44"/>
      <w:sz w:val="44"/>
      <w:szCs w:val="44"/>
    </w:rPr>
  </w:style>
  <w:style w:type="paragraph" w:styleId="Encabezado">
    <w:name w:val="header"/>
    <w:basedOn w:val="Normal"/>
    <w:link w:val="EncabezadoCar"/>
    <w:uiPriority w:val="99"/>
    <w:unhideWhenUsed/>
    <w:rsid w:val="0074752B"/>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basedOn w:val="Fuentedeprrafopredeter"/>
    <w:link w:val="Encabezado"/>
    <w:uiPriority w:val="99"/>
    <w:rsid w:val="0074752B"/>
    <w:rPr>
      <w:sz w:val="18"/>
      <w:szCs w:val="18"/>
    </w:rPr>
  </w:style>
  <w:style w:type="paragraph" w:styleId="Piedepgina">
    <w:name w:val="footer"/>
    <w:basedOn w:val="Normal"/>
    <w:link w:val="PiedepginaCar"/>
    <w:uiPriority w:val="99"/>
    <w:unhideWhenUsed/>
    <w:rsid w:val="0074752B"/>
    <w:pPr>
      <w:tabs>
        <w:tab w:val="center" w:pos="4153"/>
        <w:tab w:val="right" w:pos="8306"/>
      </w:tabs>
      <w:snapToGrid w:val="0"/>
      <w:jc w:val="left"/>
    </w:pPr>
    <w:rPr>
      <w:sz w:val="18"/>
      <w:szCs w:val="18"/>
    </w:rPr>
  </w:style>
  <w:style w:type="character" w:customStyle="1" w:styleId="PiedepginaCar">
    <w:name w:val="Pie de página Car"/>
    <w:basedOn w:val="Fuentedeprrafopredeter"/>
    <w:link w:val="Piedepgina"/>
    <w:uiPriority w:val="99"/>
    <w:rsid w:val="0074752B"/>
    <w:rPr>
      <w:sz w:val="18"/>
      <w:szCs w:val="18"/>
    </w:rPr>
  </w:style>
  <w:style w:type="paragraph" w:styleId="Textodeglobo">
    <w:name w:val="Balloon Text"/>
    <w:basedOn w:val="Normal"/>
    <w:link w:val="TextodegloboCar"/>
    <w:uiPriority w:val="99"/>
    <w:semiHidden/>
    <w:unhideWhenUsed/>
    <w:rsid w:val="0074752B"/>
    <w:rPr>
      <w:sz w:val="18"/>
      <w:szCs w:val="18"/>
    </w:rPr>
  </w:style>
  <w:style w:type="character" w:customStyle="1" w:styleId="TextodegloboCar">
    <w:name w:val="Texto de globo Car"/>
    <w:basedOn w:val="Fuentedeprrafopredeter"/>
    <w:link w:val="Textodeglobo"/>
    <w:uiPriority w:val="99"/>
    <w:semiHidden/>
    <w:rsid w:val="0074752B"/>
    <w:rPr>
      <w:sz w:val="18"/>
      <w:szCs w:val="18"/>
    </w:rPr>
  </w:style>
  <w:style w:type="paragraph" w:customStyle="1" w:styleId="1">
    <w:name w:val="标题1"/>
    <w:basedOn w:val="Normal"/>
    <w:qFormat/>
    <w:rsid w:val="0034774B"/>
    <w:pPr>
      <w:jc w:val="center"/>
      <w:outlineLvl w:val="0"/>
    </w:pPr>
    <w:rPr>
      <w:rFonts w:ascii="Arial" w:hAnsi="Arial" w:cs="Arial"/>
      <w:b/>
      <w:color w:val="1F497D" w:themeColor="text2"/>
      <w:sz w:val="32"/>
      <w:szCs w:val="32"/>
    </w:rPr>
  </w:style>
  <w:style w:type="paragraph" w:styleId="Prrafodelista">
    <w:name w:val="List Paragraph"/>
    <w:basedOn w:val="Normal"/>
    <w:uiPriority w:val="34"/>
    <w:qFormat/>
    <w:rsid w:val="0034774B"/>
    <w:pPr>
      <w:ind w:firstLine="420"/>
    </w:pPr>
  </w:style>
  <w:style w:type="table" w:styleId="Tablaconcuadrcula">
    <w:name w:val="Table Grid"/>
    <w:basedOn w:val="Tablanormal"/>
    <w:uiPriority w:val="59"/>
    <w:rsid w:val="002F7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05570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DC1">
    <w:name w:val="toc 1"/>
    <w:basedOn w:val="Normal"/>
    <w:next w:val="Normal"/>
    <w:autoRedefine/>
    <w:uiPriority w:val="39"/>
    <w:unhideWhenUsed/>
    <w:rsid w:val="00055708"/>
  </w:style>
  <w:style w:type="character" w:styleId="Hipervnculo">
    <w:name w:val="Hyperlink"/>
    <w:basedOn w:val="Fuentedeprrafopredeter"/>
    <w:uiPriority w:val="99"/>
    <w:unhideWhenUsed/>
    <w:rsid w:val="00055708"/>
    <w:rPr>
      <w:color w:val="0000FF" w:themeColor="hyperlink"/>
      <w:u w:val="single"/>
    </w:rPr>
  </w:style>
  <w:style w:type="paragraph" w:styleId="Sinespaciado">
    <w:name w:val="No Spacing"/>
    <w:uiPriority w:val="1"/>
    <w:qFormat/>
    <w:rsid w:val="00CA744A"/>
    <w:pPr>
      <w:widowControl w:val="0"/>
      <w:jc w:val="both"/>
    </w:pPr>
    <w:rPr>
      <w:rFonts w:eastAsia="Arial"/>
      <w:sz w:val="16"/>
    </w:rPr>
  </w:style>
  <w:style w:type="character" w:customStyle="1" w:styleId="Ttulo2Car">
    <w:name w:val="Título 2 Car"/>
    <w:basedOn w:val="Fuentedeprrafopredeter"/>
    <w:link w:val="Ttulo2"/>
    <w:uiPriority w:val="9"/>
    <w:semiHidden/>
    <w:rsid w:val="00B43B0F"/>
    <w:rPr>
      <w:rFonts w:asciiTheme="majorHAnsi" w:eastAsiaTheme="majorEastAsia" w:hAnsiTheme="majorHAnsi" w:cstheme="majorBidi"/>
      <w:color w:val="365F91" w:themeColor="accent1" w:themeShade="BF"/>
      <w:sz w:val="26"/>
      <w:szCs w:val="26"/>
    </w:rPr>
  </w:style>
  <w:style w:type="paragraph" w:styleId="Textoindependiente">
    <w:name w:val="Body Text"/>
    <w:basedOn w:val="Normal"/>
    <w:link w:val="TextoindependienteCar"/>
    <w:uiPriority w:val="1"/>
    <w:qFormat/>
    <w:rsid w:val="0017047F"/>
    <w:pPr>
      <w:ind w:left="107"/>
      <w:jc w:val="left"/>
    </w:pPr>
    <w:rPr>
      <w:rFonts w:ascii="Arial" w:eastAsia="Arial" w:hAnsi="Arial" w:cs="Times New Roman"/>
      <w:kern w:val="0"/>
      <w:sz w:val="20"/>
      <w:szCs w:val="20"/>
      <w:lang w:eastAsia="en-US"/>
    </w:rPr>
  </w:style>
  <w:style w:type="character" w:customStyle="1" w:styleId="TextoindependienteCar">
    <w:name w:val="Texto independiente Car"/>
    <w:basedOn w:val="Fuentedeprrafopredeter"/>
    <w:link w:val="Textoindependiente"/>
    <w:uiPriority w:val="1"/>
    <w:rsid w:val="0017047F"/>
    <w:rPr>
      <w:rFonts w:ascii="Arial" w:eastAsia="Arial" w:hAnsi="Arial" w:cs="Times New Roman"/>
      <w:kern w:val="0"/>
      <w:sz w:val="20"/>
      <w:szCs w:val="20"/>
      <w:lang w:eastAsia="en-US"/>
    </w:rPr>
  </w:style>
  <w:style w:type="character" w:styleId="Refdecomentario">
    <w:name w:val="annotation reference"/>
    <w:basedOn w:val="Fuentedeprrafopredeter"/>
    <w:uiPriority w:val="99"/>
    <w:semiHidden/>
    <w:unhideWhenUsed/>
    <w:rsid w:val="00C14EAB"/>
    <w:rPr>
      <w:sz w:val="16"/>
      <w:szCs w:val="16"/>
    </w:rPr>
  </w:style>
  <w:style w:type="paragraph" w:styleId="Textocomentario">
    <w:name w:val="annotation text"/>
    <w:basedOn w:val="Normal"/>
    <w:link w:val="TextocomentarioCar"/>
    <w:uiPriority w:val="99"/>
    <w:semiHidden/>
    <w:unhideWhenUsed/>
    <w:rsid w:val="00C14EAB"/>
    <w:rPr>
      <w:sz w:val="20"/>
      <w:szCs w:val="20"/>
    </w:rPr>
  </w:style>
  <w:style w:type="character" w:customStyle="1" w:styleId="TextocomentarioCar">
    <w:name w:val="Texto comentario Car"/>
    <w:basedOn w:val="Fuentedeprrafopredeter"/>
    <w:link w:val="Textocomentario"/>
    <w:uiPriority w:val="99"/>
    <w:semiHidden/>
    <w:rsid w:val="00C14EAB"/>
    <w:rPr>
      <w:sz w:val="20"/>
      <w:szCs w:val="20"/>
    </w:rPr>
  </w:style>
  <w:style w:type="paragraph" w:styleId="Asuntodelcomentario">
    <w:name w:val="annotation subject"/>
    <w:basedOn w:val="Textocomentario"/>
    <w:next w:val="Textocomentario"/>
    <w:link w:val="AsuntodelcomentarioCar"/>
    <w:uiPriority w:val="99"/>
    <w:semiHidden/>
    <w:unhideWhenUsed/>
    <w:rsid w:val="00C14EAB"/>
    <w:rPr>
      <w:b/>
      <w:bCs/>
    </w:rPr>
  </w:style>
  <w:style w:type="character" w:customStyle="1" w:styleId="AsuntodelcomentarioCar">
    <w:name w:val="Asunto del comentario Car"/>
    <w:basedOn w:val="TextocomentarioCar"/>
    <w:link w:val="Asuntodelcomentario"/>
    <w:uiPriority w:val="99"/>
    <w:semiHidden/>
    <w:rsid w:val="00C14EAB"/>
    <w:rPr>
      <w:b/>
      <w:bCs/>
      <w:sz w:val="20"/>
      <w:szCs w:val="20"/>
    </w:rPr>
  </w:style>
  <w:style w:type="paragraph" w:styleId="NormalWeb">
    <w:name w:val="Normal (Web)"/>
    <w:basedOn w:val="Normal"/>
    <w:uiPriority w:val="99"/>
    <w:unhideWhenUsed/>
    <w:rsid w:val="0039108F"/>
    <w:pPr>
      <w:widowControl/>
      <w:spacing w:before="100" w:beforeAutospacing="1" w:after="100" w:afterAutospacing="1"/>
      <w:jc w:val="left"/>
    </w:pPr>
    <w:rPr>
      <w:rFonts w:ascii="Times New Roman" w:eastAsia="Times New Roman" w:hAnsi="Times New Roman" w:cs="Times New Roman"/>
      <w:kern w:val="0"/>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1139">
      <w:bodyDiv w:val="1"/>
      <w:marLeft w:val="0"/>
      <w:marRight w:val="0"/>
      <w:marTop w:val="0"/>
      <w:marBottom w:val="0"/>
      <w:divBdr>
        <w:top w:val="none" w:sz="0" w:space="0" w:color="auto"/>
        <w:left w:val="none" w:sz="0" w:space="0" w:color="auto"/>
        <w:bottom w:val="none" w:sz="0" w:space="0" w:color="auto"/>
        <w:right w:val="none" w:sz="0" w:space="0" w:color="auto"/>
      </w:divBdr>
      <w:divsChild>
        <w:div w:id="284242807">
          <w:marLeft w:val="0"/>
          <w:marRight w:val="0"/>
          <w:marTop w:val="0"/>
          <w:marBottom w:val="0"/>
          <w:divBdr>
            <w:top w:val="none" w:sz="0" w:space="0" w:color="auto"/>
            <w:left w:val="none" w:sz="0" w:space="0" w:color="auto"/>
            <w:bottom w:val="none" w:sz="0" w:space="0" w:color="auto"/>
            <w:right w:val="none" w:sz="0" w:space="0" w:color="auto"/>
          </w:divBdr>
          <w:divsChild>
            <w:div w:id="25251559">
              <w:marLeft w:val="0"/>
              <w:marRight w:val="0"/>
              <w:marTop w:val="0"/>
              <w:marBottom w:val="0"/>
              <w:divBdr>
                <w:top w:val="none" w:sz="0" w:space="0" w:color="auto"/>
                <w:left w:val="none" w:sz="0" w:space="0" w:color="auto"/>
                <w:bottom w:val="none" w:sz="0" w:space="0" w:color="auto"/>
                <w:right w:val="none" w:sz="0" w:space="0" w:color="auto"/>
              </w:divBdr>
            </w:div>
          </w:divsChild>
        </w:div>
        <w:div w:id="269093670">
          <w:marLeft w:val="0"/>
          <w:marRight w:val="0"/>
          <w:marTop w:val="0"/>
          <w:marBottom w:val="0"/>
          <w:divBdr>
            <w:top w:val="none" w:sz="0" w:space="0" w:color="auto"/>
            <w:left w:val="none" w:sz="0" w:space="0" w:color="auto"/>
            <w:bottom w:val="none" w:sz="0" w:space="0" w:color="auto"/>
            <w:right w:val="none" w:sz="0" w:space="0" w:color="auto"/>
          </w:divBdr>
          <w:divsChild>
            <w:div w:id="223956291">
              <w:marLeft w:val="0"/>
              <w:marRight w:val="0"/>
              <w:marTop w:val="0"/>
              <w:marBottom w:val="0"/>
              <w:divBdr>
                <w:top w:val="none" w:sz="0" w:space="0" w:color="auto"/>
                <w:left w:val="none" w:sz="0" w:space="0" w:color="auto"/>
                <w:bottom w:val="none" w:sz="0" w:space="0" w:color="auto"/>
                <w:right w:val="none" w:sz="0" w:space="0" w:color="auto"/>
              </w:divBdr>
              <w:divsChild>
                <w:div w:id="7998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1936">
          <w:marLeft w:val="0"/>
          <w:marRight w:val="0"/>
          <w:marTop w:val="100"/>
          <w:marBottom w:val="0"/>
          <w:divBdr>
            <w:top w:val="none" w:sz="0" w:space="0" w:color="auto"/>
            <w:left w:val="none" w:sz="0" w:space="0" w:color="auto"/>
            <w:bottom w:val="none" w:sz="0" w:space="0" w:color="auto"/>
            <w:right w:val="none" w:sz="0" w:space="0" w:color="auto"/>
          </w:divBdr>
          <w:divsChild>
            <w:div w:id="195508894">
              <w:marLeft w:val="0"/>
              <w:marRight w:val="0"/>
              <w:marTop w:val="0"/>
              <w:marBottom w:val="0"/>
              <w:divBdr>
                <w:top w:val="none" w:sz="0" w:space="0" w:color="auto"/>
                <w:left w:val="none" w:sz="0" w:space="0" w:color="auto"/>
                <w:bottom w:val="none" w:sz="0" w:space="0" w:color="auto"/>
                <w:right w:val="none" w:sz="0" w:space="0" w:color="auto"/>
              </w:divBdr>
              <w:divsChild>
                <w:div w:id="773401486">
                  <w:marLeft w:val="0"/>
                  <w:marRight w:val="0"/>
                  <w:marTop w:val="0"/>
                  <w:marBottom w:val="0"/>
                  <w:divBdr>
                    <w:top w:val="none" w:sz="0" w:space="0" w:color="auto"/>
                    <w:left w:val="none" w:sz="0" w:space="0" w:color="auto"/>
                    <w:bottom w:val="none" w:sz="0" w:space="0" w:color="auto"/>
                    <w:right w:val="none" w:sz="0" w:space="0" w:color="auto"/>
                  </w:divBdr>
                  <w:divsChild>
                    <w:div w:id="163054543">
                      <w:marLeft w:val="0"/>
                      <w:marRight w:val="0"/>
                      <w:marTop w:val="0"/>
                      <w:marBottom w:val="0"/>
                      <w:divBdr>
                        <w:top w:val="none" w:sz="0" w:space="0" w:color="auto"/>
                        <w:left w:val="none" w:sz="0" w:space="0" w:color="auto"/>
                        <w:bottom w:val="none" w:sz="0" w:space="0" w:color="auto"/>
                        <w:right w:val="none" w:sz="0" w:space="0" w:color="auto"/>
                      </w:divBdr>
                      <w:divsChild>
                        <w:div w:id="13266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35704">
      <w:bodyDiv w:val="1"/>
      <w:marLeft w:val="0"/>
      <w:marRight w:val="0"/>
      <w:marTop w:val="0"/>
      <w:marBottom w:val="0"/>
      <w:divBdr>
        <w:top w:val="none" w:sz="0" w:space="0" w:color="auto"/>
        <w:left w:val="none" w:sz="0" w:space="0" w:color="auto"/>
        <w:bottom w:val="none" w:sz="0" w:space="0" w:color="auto"/>
        <w:right w:val="none" w:sz="0" w:space="0" w:color="auto"/>
      </w:divBdr>
    </w:div>
    <w:div w:id="101808664">
      <w:bodyDiv w:val="1"/>
      <w:marLeft w:val="0"/>
      <w:marRight w:val="0"/>
      <w:marTop w:val="0"/>
      <w:marBottom w:val="0"/>
      <w:divBdr>
        <w:top w:val="none" w:sz="0" w:space="0" w:color="auto"/>
        <w:left w:val="none" w:sz="0" w:space="0" w:color="auto"/>
        <w:bottom w:val="none" w:sz="0" w:space="0" w:color="auto"/>
        <w:right w:val="none" w:sz="0" w:space="0" w:color="auto"/>
      </w:divBdr>
    </w:div>
    <w:div w:id="216285433">
      <w:bodyDiv w:val="1"/>
      <w:marLeft w:val="0"/>
      <w:marRight w:val="0"/>
      <w:marTop w:val="0"/>
      <w:marBottom w:val="0"/>
      <w:divBdr>
        <w:top w:val="none" w:sz="0" w:space="0" w:color="auto"/>
        <w:left w:val="none" w:sz="0" w:space="0" w:color="auto"/>
        <w:bottom w:val="none" w:sz="0" w:space="0" w:color="auto"/>
        <w:right w:val="none" w:sz="0" w:space="0" w:color="auto"/>
      </w:divBdr>
      <w:divsChild>
        <w:div w:id="630936010">
          <w:marLeft w:val="0"/>
          <w:marRight w:val="0"/>
          <w:marTop w:val="0"/>
          <w:marBottom w:val="0"/>
          <w:divBdr>
            <w:top w:val="none" w:sz="0" w:space="0" w:color="auto"/>
            <w:left w:val="none" w:sz="0" w:space="0" w:color="auto"/>
            <w:bottom w:val="none" w:sz="0" w:space="0" w:color="auto"/>
            <w:right w:val="none" w:sz="0" w:space="0" w:color="auto"/>
          </w:divBdr>
          <w:divsChild>
            <w:div w:id="497696987">
              <w:marLeft w:val="0"/>
              <w:marRight w:val="0"/>
              <w:marTop w:val="0"/>
              <w:marBottom w:val="0"/>
              <w:divBdr>
                <w:top w:val="none" w:sz="0" w:space="0" w:color="auto"/>
                <w:left w:val="none" w:sz="0" w:space="0" w:color="auto"/>
                <w:bottom w:val="none" w:sz="0" w:space="0" w:color="auto"/>
                <w:right w:val="none" w:sz="0" w:space="0" w:color="auto"/>
              </w:divBdr>
            </w:div>
          </w:divsChild>
        </w:div>
        <w:div w:id="1694066891">
          <w:marLeft w:val="0"/>
          <w:marRight w:val="0"/>
          <w:marTop w:val="0"/>
          <w:marBottom w:val="0"/>
          <w:divBdr>
            <w:top w:val="none" w:sz="0" w:space="0" w:color="auto"/>
            <w:left w:val="none" w:sz="0" w:space="0" w:color="auto"/>
            <w:bottom w:val="none" w:sz="0" w:space="0" w:color="auto"/>
            <w:right w:val="none" w:sz="0" w:space="0" w:color="auto"/>
          </w:divBdr>
          <w:divsChild>
            <w:div w:id="887644897">
              <w:marLeft w:val="0"/>
              <w:marRight w:val="0"/>
              <w:marTop w:val="0"/>
              <w:marBottom w:val="0"/>
              <w:divBdr>
                <w:top w:val="none" w:sz="0" w:space="0" w:color="auto"/>
                <w:left w:val="none" w:sz="0" w:space="0" w:color="auto"/>
                <w:bottom w:val="none" w:sz="0" w:space="0" w:color="auto"/>
                <w:right w:val="none" w:sz="0" w:space="0" w:color="auto"/>
              </w:divBdr>
              <w:divsChild>
                <w:div w:id="157786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2720">
          <w:marLeft w:val="0"/>
          <w:marRight w:val="0"/>
          <w:marTop w:val="100"/>
          <w:marBottom w:val="0"/>
          <w:divBdr>
            <w:top w:val="none" w:sz="0" w:space="0" w:color="auto"/>
            <w:left w:val="none" w:sz="0" w:space="0" w:color="auto"/>
            <w:bottom w:val="none" w:sz="0" w:space="0" w:color="auto"/>
            <w:right w:val="none" w:sz="0" w:space="0" w:color="auto"/>
          </w:divBdr>
          <w:divsChild>
            <w:div w:id="52972747">
              <w:marLeft w:val="0"/>
              <w:marRight w:val="0"/>
              <w:marTop w:val="0"/>
              <w:marBottom w:val="0"/>
              <w:divBdr>
                <w:top w:val="none" w:sz="0" w:space="0" w:color="auto"/>
                <w:left w:val="none" w:sz="0" w:space="0" w:color="auto"/>
                <w:bottom w:val="none" w:sz="0" w:space="0" w:color="auto"/>
                <w:right w:val="none" w:sz="0" w:space="0" w:color="auto"/>
              </w:divBdr>
              <w:divsChild>
                <w:div w:id="1603299439">
                  <w:marLeft w:val="0"/>
                  <w:marRight w:val="0"/>
                  <w:marTop w:val="0"/>
                  <w:marBottom w:val="0"/>
                  <w:divBdr>
                    <w:top w:val="none" w:sz="0" w:space="0" w:color="auto"/>
                    <w:left w:val="none" w:sz="0" w:space="0" w:color="auto"/>
                    <w:bottom w:val="none" w:sz="0" w:space="0" w:color="auto"/>
                    <w:right w:val="none" w:sz="0" w:space="0" w:color="auto"/>
                  </w:divBdr>
                  <w:divsChild>
                    <w:div w:id="1770850127">
                      <w:marLeft w:val="0"/>
                      <w:marRight w:val="0"/>
                      <w:marTop w:val="0"/>
                      <w:marBottom w:val="0"/>
                      <w:divBdr>
                        <w:top w:val="none" w:sz="0" w:space="0" w:color="auto"/>
                        <w:left w:val="none" w:sz="0" w:space="0" w:color="auto"/>
                        <w:bottom w:val="none" w:sz="0" w:space="0" w:color="auto"/>
                        <w:right w:val="none" w:sz="0" w:space="0" w:color="auto"/>
                      </w:divBdr>
                      <w:divsChild>
                        <w:div w:id="154528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252686">
      <w:bodyDiv w:val="1"/>
      <w:marLeft w:val="0"/>
      <w:marRight w:val="0"/>
      <w:marTop w:val="0"/>
      <w:marBottom w:val="0"/>
      <w:divBdr>
        <w:top w:val="none" w:sz="0" w:space="0" w:color="auto"/>
        <w:left w:val="none" w:sz="0" w:space="0" w:color="auto"/>
        <w:bottom w:val="none" w:sz="0" w:space="0" w:color="auto"/>
        <w:right w:val="none" w:sz="0" w:space="0" w:color="auto"/>
      </w:divBdr>
    </w:div>
    <w:div w:id="870532089">
      <w:bodyDiv w:val="1"/>
      <w:marLeft w:val="0"/>
      <w:marRight w:val="0"/>
      <w:marTop w:val="0"/>
      <w:marBottom w:val="0"/>
      <w:divBdr>
        <w:top w:val="none" w:sz="0" w:space="0" w:color="auto"/>
        <w:left w:val="none" w:sz="0" w:space="0" w:color="auto"/>
        <w:bottom w:val="none" w:sz="0" w:space="0" w:color="auto"/>
        <w:right w:val="none" w:sz="0" w:space="0" w:color="auto"/>
      </w:divBdr>
    </w:div>
    <w:div w:id="1154028786">
      <w:bodyDiv w:val="1"/>
      <w:marLeft w:val="0"/>
      <w:marRight w:val="0"/>
      <w:marTop w:val="0"/>
      <w:marBottom w:val="0"/>
      <w:divBdr>
        <w:top w:val="none" w:sz="0" w:space="0" w:color="auto"/>
        <w:left w:val="none" w:sz="0" w:space="0" w:color="auto"/>
        <w:bottom w:val="none" w:sz="0" w:space="0" w:color="auto"/>
        <w:right w:val="none" w:sz="0" w:space="0" w:color="auto"/>
      </w:divBdr>
    </w:div>
    <w:div w:id="1250114208">
      <w:bodyDiv w:val="1"/>
      <w:marLeft w:val="0"/>
      <w:marRight w:val="0"/>
      <w:marTop w:val="0"/>
      <w:marBottom w:val="0"/>
      <w:divBdr>
        <w:top w:val="none" w:sz="0" w:space="0" w:color="auto"/>
        <w:left w:val="none" w:sz="0" w:space="0" w:color="auto"/>
        <w:bottom w:val="none" w:sz="0" w:space="0" w:color="auto"/>
        <w:right w:val="none" w:sz="0" w:space="0" w:color="auto"/>
      </w:divBdr>
    </w:div>
    <w:div w:id="1302150172">
      <w:bodyDiv w:val="1"/>
      <w:marLeft w:val="0"/>
      <w:marRight w:val="0"/>
      <w:marTop w:val="0"/>
      <w:marBottom w:val="0"/>
      <w:divBdr>
        <w:top w:val="none" w:sz="0" w:space="0" w:color="auto"/>
        <w:left w:val="none" w:sz="0" w:space="0" w:color="auto"/>
        <w:bottom w:val="none" w:sz="0" w:space="0" w:color="auto"/>
        <w:right w:val="none" w:sz="0" w:space="0" w:color="auto"/>
      </w:divBdr>
    </w:div>
    <w:div w:id="1484352393">
      <w:bodyDiv w:val="1"/>
      <w:marLeft w:val="0"/>
      <w:marRight w:val="0"/>
      <w:marTop w:val="0"/>
      <w:marBottom w:val="0"/>
      <w:divBdr>
        <w:top w:val="none" w:sz="0" w:space="0" w:color="auto"/>
        <w:left w:val="none" w:sz="0" w:space="0" w:color="auto"/>
        <w:bottom w:val="none" w:sz="0" w:space="0" w:color="auto"/>
        <w:right w:val="none" w:sz="0" w:space="0" w:color="auto"/>
      </w:divBdr>
    </w:div>
    <w:div w:id="1633437123">
      <w:bodyDiv w:val="1"/>
      <w:marLeft w:val="0"/>
      <w:marRight w:val="0"/>
      <w:marTop w:val="0"/>
      <w:marBottom w:val="0"/>
      <w:divBdr>
        <w:top w:val="none" w:sz="0" w:space="0" w:color="auto"/>
        <w:left w:val="none" w:sz="0" w:space="0" w:color="auto"/>
        <w:bottom w:val="none" w:sz="0" w:space="0" w:color="auto"/>
        <w:right w:val="none" w:sz="0" w:space="0" w:color="auto"/>
      </w:divBdr>
    </w:div>
    <w:div w:id="2056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624dcc-eb59-4a89-93bc-e703809c40bb">
      <Terms xmlns="http://schemas.microsoft.com/office/infopath/2007/PartnerControls"/>
    </lcf76f155ced4ddcb4097134ff3c332f>
    <TaxCatchAll xmlns="eea1f900-9bfe-47e6-ad6e-9f9e2d6099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9B3945DC427AB4494DF0FBFA134E284" ma:contentTypeVersion="11" ma:contentTypeDescription="Crear nuevo documento." ma:contentTypeScope="" ma:versionID="933f4ef9bd71c7aa14657b5a0be9d4e4">
  <xsd:schema xmlns:xsd="http://www.w3.org/2001/XMLSchema" xmlns:xs="http://www.w3.org/2001/XMLSchema" xmlns:p="http://schemas.microsoft.com/office/2006/metadata/properties" xmlns:ns2="49624dcc-eb59-4a89-93bc-e703809c40bb" xmlns:ns3="eea1f900-9bfe-47e6-ad6e-9f9e2d6099ea" targetNamespace="http://schemas.microsoft.com/office/2006/metadata/properties" ma:root="true" ma:fieldsID="20387ffdc8796d72e3870e0ed2ec69e3" ns2:_="" ns3:_="">
    <xsd:import namespace="49624dcc-eb59-4a89-93bc-e703809c40bb"/>
    <xsd:import namespace="eea1f900-9bfe-47e6-ad6e-9f9e2d6099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24dcc-eb59-4a89-93bc-e703809c4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a1c3b2e3-b5ed-4f64-baf3-c9590d81236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1f900-9bfe-47e6-ad6e-9f9e2d6099e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20d02e-cb07-4d72-be13-fe08fdb7e7b4}" ma:internalName="TaxCatchAll" ma:showField="CatchAllData" ma:web="eea1f900-9bfe-47e6-ad6e-9f9e2d6099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CAE6B-BF49-4D94-B0E5-DF4890005046}">
  <ds:schemaRefs>
    <ds:schemaRef ds:uri="http://schemas.microsoft.com/office/2006/metadata/properties"/>
    <ds:schemaRef ds:uri="http://schemas.microsoft.com/office/infopath/2007/PartnerControls"/>
    <ds:schemaRef ds:uri="49624dcc-eb59-4a89-93bc-e703809c40bb"/>
    <ds:schemaRef ds:uri="eea1f900-9bfe-47e6-ad6e-9f9e2d6099ea"/>
  </ds:schemaRefs>
</ds:datastoreItem>
</file>

<file path=customXml/itemProps2.xml><?xml version="1.0" encoding="utf-8"?>
<ds:datastoreItem xmlns:ds="http://schemas.openxmlformats.org/officeDocument/2006/customXml" ds:itemID="{C4177C35-C2EA-48E9-AD30-A2C5152A1E09}">
  <ds:schemaRefs>
    <ds:schemaRef ds:uri="http://schemas.microsoft.com/sharepoint/v3/contenttype/forms"/>
  </ds:schemaRefs>
</ds:datastoreItem>
</file>

<file path=customXml/itemProps3.xml><?xml version="1.0" encoding="utf-8"?>
<ds:datastoreItem xmlns:ds="http://schemas.openxmlformats.org/officeDocument/2006/customXml" ds:itemID="{23A07D62-88A9-4AC9-A286-F19914434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24dcc-eb59-4a89-93bc-e703809c40bb"/>
    <ds:schemaRef ds:uri="eea1f900-9bfe-47e6-ad6e-9f9e2d609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EA626-B5E2-4EBE-B1FD-1D901C2B8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21</Pages>
  <Words>5541</Words>
  <Characters>30478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Palomino Martinez, Armin Alessia</cp:lastModifiedBy>
  <cp:revision>21</cp:revision>
  <cp:lastPrinted>2020-08-06T07:33:00Z</cp:lastPrinted>
  <dcterms:created xsi:type="dcterms:W3CDTF">2026-05-19T02:32:00Z</dcterms:created>
  <dcterms:modified xsi:type="dcterms:W3CDTF">2026-05-19T23:27:00Z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0x010100D9B3945DC427AB4494DF0FBFA134E284</vt:lpwstr>
  </property>
</Properties>
</file>